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4524F" w14:textId="1226EC78" w:rsidR="00F527BC" w:rsidRDefault="005A50EE" w:rsidP="008F386C">
      <w:pPr>
        <w:jc w:val="center"/>
        <w:rPr>
          <w:b/>
          <w:bCs/>
          <w:sz w:val="32"/>
          <w:szCs w:val="32"/>
        </w:rPr>
      </w:pPr>
      <w:r w:rsidRPr="008F386C">
        <w:rPr>
          <w:b/>
          <w:bCs/>
          <w:sz w:val="32"/>
          <w:szCs w:val="32"/>
        </w:rPr>
        <w:t>Provozní řád Dětské skupiny</w:t>
      </w:r>
      <w:r w:rsidR="00B340F7">
        <w:rPr>
          <w:b/>
          <w:bCs/>
          <w:sz w:val="32"/>
          <w:szCs w:val="32"/>
        </w:rPr>
        <w:t xml:space="preserve"> při MŠ</w:t>
      </w:r>
      <w:r w:rsidR="0017537A" w:rsidRPr="008F386C">
        <w:rPr>
          <w:b/>
          <w:bCs/>
          <w:sz w:val="32"/>
          <w:szCs w:val="32"/>
        </w:rPr>
        <w:t xml:space="preserve"> Husova</w:t>
      </w:r>
      <w:r w:rsidR="00B340F7">
        <w:rPr>
          <w:b/>
          <w:bCs/>
          <w:sz w:val="32"/>
          <w:szCs w:val="32"/>
        </w:rPr>
        <w:t xml:space="preserve"> I.</w:t>
      </w:r>
    </w:p>
    <w:p w14:paraId="091B1FD7" w14:textId="5F0111E0" w:rsidR="00CD34B3" w:rsidRPr="00CD34B3" w:rsidRDefault="00CD34B3" w:rsidP="00CD34B3">
      <w:pPr>
        <w:rPr>
          <w:b/>
          <w:bCs/>
          <w:sz w:val="24"/>
          <w:szCs w:val="24"/>
        </w:rPr>
      </w:pPr>
      <w:proofErr w:type="gramStart"/>
      <w:r>
        <w:rPr>
          <w:b/>
          <w:bCs/>
          <w:sz w:val="24"/>
          <w:szCs w:val="24"/>
        </w:rPr>
        <w:t>Č.j.</w:t>
      </w:r>
      <w:proofErr w:type="gramEnd"/>
      <w:r>
        <w:rPr>
          <w:b/>
          <w:bCs/>
          <w:sz w:val="24"/>
          <w:szCs w:val="24"/>
        </w:rPr>
        <w:t>:</w:t>
      </w:r>
      <w:r w:rsidR="00FE2E53">
        <w:rPr>
          <w:b/>
          <w:bCs/>
          <w:sz w:val="24"/>
          <w:szCs w:val="24"/>
        </w:rPr>
        <w:t xml:space="preserve"> </w:t>
      </w:r>
      <w:r w:rsidR="00B340F7">
        <w:rPr>
          <w:b/>
          <w:bCs/>
          <w:sz w:val="24"/>
          <w:szCs w:val="24"/>
        </w:rPr>
        <w:t>173/2026</w:t>
      </w:r>
    </w:p>
    <w:p w14:paraId="6635F4CB" w14:textId="77777777" w:rsidR="00CD34B3" w:rsidRDefault="00CD34B3">
      <w:pPr>
        <w:rPr>
          <w:b/>
          <w:bCs/>
          <w:sz w:val="28"/>
          <w:szCs w:val="28"/>
        </w:rPr>
      </w:pPr>
    </w:p>
    <w:p w14:paraId="27789ACE" w14:textId="74B5316C" w:rsidR="00F527BC" w:rsidRPr="008F386C" w:rsidRDefault="005A50EE">
      <w:pPr>
        <w:rPr>
          <w:b/>
          <w:bCs/>
          <w:sz w:val="28"/>
          <w:szCs w:val="28"/>
        </w:rPr>
      </w:pPr>
      <w:r w:rsidRPr="008F386C">
        <w:rPr>
          <w:b/>
          <w:bCs/>
          <w:sz w:val="28"/>
          <w:szCs w:val="28"/>
        </w:rPr>
        <w:t>Údaje o zařízení</w:t>
      </w:r>
    </w:p>
    <w:p w14:paraId="5F382004" w14:textId="1EA156F0" w:rsidR="00F527BC" w:rsidRDefault="005A50EE">
      <w:r w:rsidRPr="005A50EE">
        <w:t xml:space="preserve"> Adresa</w:t>
      </w:r>
      <w:r w:rsidR="00801EAD">
        <w:t xml:space="preserve"> poskytování</w:t>
      </w:r>
      <w:r w:rsidRPr="005A50EE">
        <w:t xml:space="preserve">: </w:t>
      </w:r>
      <w:proofErr w:type="spellStart"/>
      <w:proofErr w:type="gramStart"/>
      <w:r w:rsidR="008F386C">
        <w:t>E.F.Buriana</w:t>
      </w:r>
      <w:proofErr w:type="spellEnd"/>
      <w:proofErr w:type="gramEnd"/>
      <w:r w:rsidR="008F386C">
        <w:t xml:space="preserve"> 680, 675 71 Náměšť nad Oslavou</w:t>
      </w:r>
    </w:p>
    <w:p w14:paraId="04F3E56D" w14:textId="10478E3C" w:rsidR="00F527BC" w:rsidRDefault="005A50EE">
      <w:r w:rsidRPr="005A50EE">
        <w:t xml:space="preserve"> </w:t>
      </w:r>
      <w:r w:rsidR="00E3528E">
        <w:t>Poskytovatel</w:t>
      </w:r>
      <w:r w:rsidRPr="005A50EE">
        <w:t xml:space="preserve">: </w:t>
      </w:r>
      <w:r w:rsidR="008F386C">
        <w:t>Mateřská škola Náměšť nad Oslavou Husova, příspěvková organizace</w:t>
      </w:r>
    </w:p>
    <w:p w14:paraId="10CFB01B" w14:textId="6FC1851B" w:rsidR="00F527BC" w:rsidRDefault="005A50EE">
      <w:r w:rsidRPr="005A50EE">
        <w:t xml:space="preserve">Zastoupení: Ing. </w:t>
      </w:r>
      <w:r w:rsidR="008F386C">
        <w:t>Jitka Braunová, ředitelka mateřské školy</w:t>
      </w:r>
    </w:p>
    <w:p w14:paraId="28D5DD49" w14:textId="2FEB6D1E" w:rsidR="008F386C" w:rsidRDefault="005A50EE">
      <w:r w:rsidRPr="005A50EE">
        <w:t xml:space="preserve"> Email:</w:t>
      </w:r>
      <w:r w:rsidR="008F386C">
        <w:t xml:space="preserve"> </w:t>
      </w:r>
      <w:hyperlink r:id="rId7" w:history="1">
        <w:r w:rsidR="00801EAD" w:rsidRPr="005A0925">
          <w:rPr>
            <w:rStyle w:val="Hypertextovodkaz"/>
          </w:rPr>
          <w:t>detskaskupina</w:t>
        </w:r>
      </w:hyperlink>
      <w:r w:rsidR="00801EAD">
        <w:rPr>
          <w:rStyle w:val="Hypertextovodkaz"/>
          <w:rFonts w:cstheme="minorHAnsi"/>
        </w:rPr>
        <w:t>@</w:t>
      </w:r>
      <w:r w:rsidR="00801EAD">
        <w:rPr>
          <w:rStyle w:val="Hypertextovodkaz"/>
        </w:rPr>
        <w:t>mshusova.cz</w:t>
      </w:r>
    </w:p>
    <w:p w14:paraId="05E884C0" w14:textId="4908C0E5" w:rsidR="008F386C" w:rsidRDefault="005A50EE">
      <w:r w:rsidRPr="005A50EE">
        <w:t xml:space="preserve"> Web: </w:t>
      </w:r>
      <w:hyperlink r:id="rId8" w:history="1">
        <w:r w:rsidR="008F386C" w:rsidRPr="00964FAB">
          <w:rPr>
            <w:rStyle w:val="Hypertextovodkaz"/>
          </w:rPr>
          <w:t>www.mshusova.cz</w:t>
        </w:r>
      </w:hyperlink>
    </w:p>
    <w:p w14:paraId="653FC87E" w14:textId="0FB7FAB1" w:rsidR="00F527BC" w:rsidRDefault="005A50EE">
      <w:r w:rsidRPr="005A50EE">
        <w:t xml:space="preserve"> IČO: </w:t>
      </w:r>
      <w:r w:rsidR="008F386C">
        <w:t>70987815</w:t>
      </w:r>
    </w:p>
    <w:p w14:paraId="7BE99B7C" w14:textId="52EE3FA2" w:rsidR="00F527BC" w:rsidRDefault="005A50EE">
      <w:r w:rsidRPr="005A50EE">
        <w:t xml:space="preserve"> Typ: Dětská skupina s celodenním provozem Kapacita</w:t>
      </w:r>
      <w:r w:rsidR="00801EAD">
        <w:t>: 18</w:t>
      </w:r>
      <w:r w:rsidRPr="005A50EE">
        <w:t xml:space="preserve"> dětí </w:t>
      </w:r>
    </w:p>
    <w:p w14:paraId="096DE0B2" w14:textId="353F6AEB" w:rsidR="00F527BC" w:rsidRDefault="005A50EE">
      <w:r w:rsidRPr="005A50EE">
        <w:t xml:space="preserve">Provozní doba: </w:t>
      </w:r>
      <w:r w:rsidR="00226FD9">
        <w:t>p</w:t>
      </w:r>
      <w:r w:rsidRPr="005A50EE">
        <w:t>ondělí-</w:t>
      </w:r>
      <w:r w:rsidR="00226FD9">
        <w:t xml:space="preserve"> </w:t>
      </w:r>
      <w:r w:rsidRPr="005A50EE">
        <w:t>pátek, 7:00-16:00 hodin</w:t>
      </w:r>
    </w:p>
    <w:p w14:paraId="7539A2C6" w14:textId="48570157" w:rsidR="00F527BC" w:rsidRDefault="005A50EE">
      <w:r w:rsidRPr="005A50EE">
        <w:t>Den započ.</w:t>
      </w:r>
      <w:proofErr w:type="gramStart"/>
      <w:r w:rsidRPr="005A50EE">
        <w:t>poskyt</w:t>
      </w:r>
      <w:proofErr w:type="gramEnd"/>
      <w:r w:rsidRPr="005A50EE">
        <w:t>.</w:t>
      </w:r>
      <w:proofErr w:type="gramStart"/>
      <w:r w:rsidRPr="005A50EE">
        <w:t>sl.</w:t>
      </w:r>
      <w:proofErr w:type="gramEnd"/>
      <w:r w:rsidRPr="005A50EE">
        <w:t xml:space="preserve">: </w:t>
      </w:r>
      <w:proofErr w:type="gramStart"/>
      <w:r w:rsidR="008F386C">
        <w:t>1.5.2026</w:t>
      </w:r>
      <w:proofErr w:type="gramEnd"/>
    </w:p>
    <w:p w14:paraId="43D4F972" w14:textId="7BD73726" w:rsidR="00F527BC" w:rsidRDefault="005A50EE">
      <w:r w:rsidRPr="005A50EE">
        <w:t xml:space="preserve">Vedoucí dětské skupiny: </w:t>
      </w:r>
      <w:r w:rsidR="008F386C">
        <w:t xml:space="preserve">Ing. Katarína </w:t>
      </w:r>
      <w:proofErr w:type="spellStart"/>
      <w:r w:rsidR="008F386C">
        <w:t>Pejpková</w:t>
      </w:r>
      <w:proofErr w:type="spellEnd"/>
    </w:p>
    <w:p w14:paraId="2C76F809" w14:textId="1AFF955E" w:rsidR="00F527BC" w:rsidRDefault="005A50EE">
      <w:r w:rsidRPr="005A50EE">
        <w:t>Telefonní č</w:t>
      </w:r>
      <w:r w:rsidR="00801EAD">
        <w:t xml:space="preserve">íslo: </w:t>
      </w:r>
      <w:r w:rsidR="00B87D6F">
        <w:t>606 035 894</w:t>
      </w:r>
    </w:p>
    <w:p w14:paraId="48022F4D" w14:textId="77777777" w:rsidR="00E3528E" w:rsidRDefault="00E3528E"/>
    <w:p w14:paraId="2AC89262" w14:textId="071162BA" w:rsidR="003D7AEF" w:rsidRPr="003D7AEF" w:rsidRDefault="003D7AEF" w:rsidP="003D7AEF">
      <w:pPr>
        <w:jc w:val="center"/>
        <w:rPr>
          <w:b/>
          <w:bCs/>
          <w:sz w:val="28"/>
          <w:szCs w:val="28"/>
        </w:rPr>
      </w:pPr>
      <w:r w:rsidRPr="003D7AEF">
        <w:rPr>
          <w:b/>
          <w:bCs/>
          <w:sz w:val="28"/>
          <w:szCs w:val="28"/>
        </w:rPr>
        <w:t>I.</w:t>
      </w:r>
    </w:p>
    <w:p w14:paraId="4A1F1D87" w14:textId="52BC4A6F" w:rsidR="003D7AEF" w:rsidRPr="003D7AEF" w:rsidRDefault="003D7AEF" w:rsidP="003D7AEF">
      <w:pPr>
        <w:jc w:val="center"/>
        <w:rPr>
          <w:b/>
          <w:bCs/>
          <w:sz w:val="28"/>
          <w:szCs w:val="28"/>
        </w:rPr>
      </w:pPr>
      <w:r w:rsidRPr="003D7AEF">
        <w:rPr>
          <w:b/>
          <w:bCs/>
          <w:sz w:val="28"/>
          <w:szCs w:val="28"/>
        </w:rPr>
        <w:t>Úvodní ustanovení</w:t>
      </w:r>
    </w:p>
    <w:p w14:paraId="7DA6C226" w14:textId="017334B4" w:rsidR="003D7AEF" w:rsidRPr="003D7AEF" w:rsidRDefault="003D7AEF" w:rsidP="003D7AEF">
      <w:pPr>
        <w:pStyle w:val="Odstavecseseznamem"/>
        <w:numPr>
          <w:ilvl w:val="1"/>
          <w:numId w:val="1"/>
        </w:numPr>
        <w:rPr>
          <w:b/>
          <w:bCs/>
        </w:rPr>
      </w:pPr>
      <w:r w:rsidRPr="003D7AEF">
        <w:rPr>
          <w:b/>
          <w:bCs/>
        </w:rPr>
        <w:t xml:space="preserve">Všeobecná ustanovení </w:t>
      </w:r>
    </w:p>
    <w:p w14:paraId="25549ECC" w14:textId="6B0129BB" w:rsidR="003D7AEF" w:rsidRDefault="003D7AEF" w:rsidP="003D7AEF">
      <w:r w:rsidRPr="003D7AEF">
        <w:t xml:space="preserve">Provozní řád obsahuje pravidla o zajištění řádného chodu </w:t>
      </w:r>
      <w:r>
        <w:t>D</w:t>
      </w:r>
      <w:r w:rsidRPr="003D7AEF">
        <w:t xml:space="preserve">ětské skupiny </w:t>
      </w:r>
      <w:r w:rsidR="00B87D6F">
        <w:t xml:space="preserve">při MŠ Husova, </w:t>
      </w:r>
      <w:r w:rsidRPr="003D7AEF">
        <w:t>dále jen "</w:t>
      </w:r>
      <w:r>
        <w:t>DS</w:t>
      </w:r>
      <w:r w:rsidRPr="003D7AEF">
        <w:t xml:space="preserve">“), o poskytování služeb péče o dítě v </w:t>
      </w:r>
      <w:r>
        <w:t>DS</w:t>
      </w:r>
      <w:r w:rsidRPr="003D7AEF">
        <w:t xml:space="preserve"> , o hygienických normách a další související pravidla týkající se dětské skupiny. </w:t>
      </w:r>
    </w:p>
    <w:p w14:paraId="2BB2C147" w14:textId="72B28455" w:rsidR="008557F2" w:rsidRDefault="003D7AEF" w:rsidP="003D7AEF">
      <w:r w:rsidRPr="003D7AEF">
        <w:t>D</w:t>
      </w:r>
      <w:r>
        <w:t>S</w:t>
      </w:r>
      <w:r w:rsidR="00B87D6F">
        <w:t xml:space="preserve"> j</w:t>
      </w:r>
      <w:r w:rsidRPr="003D7AEF">
        <w:t xml:space="preserve">e zaměřena na </w:t>
      </w:r>
      <w:r>
        <w:t>utváření celoživotních návyků, respektování pravidel a norem</w:t>
      </w:r>
      <w:r w:rsidRPr="003D7AEF">
        <w:t>. Vychází z Rámcově vzdělávacího programu pro předškolní vzdělávání</w:t>
      </w:r>
      <w:r>
        <w:t>, odst. 10. Vzděláv</w:t>
      </w:r>
      <w:r w:rsidR="00B87D6F">
        <w:t>ání dětí od dvou do tří let. Re</w:t>
      </w:r>
      <w:r w:rsidRPr="003D7AEF">
        <w:t xml:space="preserve">spektuje </w:t>
      </w:r>
      <w:r w:rsidR="00B87D6F">
        <w:t>podmínky předš</w:t>
      </w:r>
      <w:r>
        <w:t>kolního vzdělávání</w:t>
      </w:r>
      <w:r w:rsidRPr="003D7AEF">
        <w:t>, které jsou v něm zahrnuty. Děti jsou zapojovány do aktivit</w:t>
      </w:r>
      <w:r w:rsidR="008557F2">
        <w:t>, které rozvíjí všechny oblasti dítěte.</w:t>
      </w:r>
      <w:r w:rsidRPr="003D7AEF">
        <w:t xml:space="preserve"> Podrobnější popis je zpracován v Plánu výchovy a péče, který se pružně přizpůsobuje aktuálním potřebám dětí. </w:t>
      </w:r>
    </w:p>
    <w:p w14:paraId="1D14D20D" w14:textId="77777777" w:rsidR="008557F2" w:rsidRDefault="003D7AEF" w:rsidP="003D7AEF">
      <w:r w:rsidRPr="003D7AEF">
        <w:t xml:space="preserve">Dětská skupina má k dispozici šatnu pro děti, denní místnost spojenou s jídelnou, </w:t>
      </w:r>
      <w:r w:rsidR="008557F2">
        <w:t>která je využívána jako ložnice. H</w:t>
      </w:r>
      <w:r w:rsidRPr="003D7AEF">
        <w:t xml:space="preserve">ygienické prostory pro děti a hygienické zázemí pro zaměstnance. </w:t>
      </w:r>
    </w:p>
    <w:p w14:paraId="1ABCDF94" w14:textId="77777777" w:rsidR="00E3528E" w:rsidRDefault="003D7AEF" w:rsidP="003D7AEF">
      <w:r w:rsidRPr="003D7AEF">
        <w:lastRenderedPageBreak/>
        <w:t xml:space="preserve">K pobytu venku slouží přilehlá </w:t>
      </w:r>
      <w:r w:rsidR="008557F2">
        <w:t>školní zahrada.</w:t>
      </w:r>
      <w:r w:rsidRPr="003D7AEF">
        <w:t xml:space="preserve"> </w:t>
      </w:r>
    </w:p>
    <w:p w14:paraId="30DA32E7" w14:textId="2D646452" w:rsidR="008557F2" w:rsidRDefault="00E3528E" w:rsidP="003D7AEF">
      <w:r>
        <w:t>V</w:t>
      </w:r>
      <w:r w:rsidR="003D7AEF" w:rsidRPr="003D7AEF">
        <w:t>enkovní aktivity</w:t>
      </w:r>
      <w:r>
        <w:t xml:space="preserve"> dětí mohou</w:t>
      </w:r>
      <w:r w:rsidR="003D7AEF" w:rsidRPr="003D7AEF">
        <w:t xml:space="preserve"> probíhat v prostorách veřejné zeleně a na dětských hřištích.</w:t>
      </w:r>
    </w:p>
    <w:p w14:paraId="47E2DA6C" w14:textId="13ECAE5C" w:rsidR="008557F2" w:rsidRDefault="003D7AEF" w:rsidP="003D7AEF">
      <w:r w:rsidRPr="003D7AEF">
        <w:t xml:space="preserve"> V prostorách </w:t>
      </w:r>
      <w:r w:rsidR="00E3528E">
        <w:t>DS</w:t>
      </w:r>
      <w:r w:rsidRPr="003D7AEF">
        <w:t xml:space="preserve"> platí pro pečující osoby a zákonné zástupce dětí přísný zákaz kouření a požívání jiných návykových látek.</w:t>
      </w:r>
    </w:p>
    <w:p w14:paraId="58513EEF" w14:textId="77777777" w:rsidR="008557F2" w:rsidRDefault="003D7AEF" w:rsidP="003D7AEF">
      <w:r w:rsidRPr="003D7AEF">
        <w:t xml:space="preserve"> Péči o děti vykonávají kvalifikovaní pracovníci (dále jen „pečující osoby“), kteří jsou odborně způsobilí podle zákona č. 247/2014 Sb., o poskytování služby péče o dítě v dětské skupině a o změně souvisejících zákonů. </w:t>
      </w:r>
    </w:p>
    <w:p w14:paraId="7A394612" w14:textId="50C58589" w:rsidR="008557F2" w:rsidRDefault="003D7AEF" w:rsidP="003D7AEF">
      <w:r w:rsidRPr="003D7AEF">
        <w:t xml:space="preserve">Provozní řád je k dispozici v prostorách </w:t>
      </w:r>
      <w:r w:rsidR="008557F2">
        <w:t>DS</w:t>
      </w:r>
      <w:r w:rsidR="00CF3250">
        <w:t xml:space="preserve"> </w:t>
      </w:r>
      <w:r w:rsidRPr="003D7AEF">
        <w:t xml:space="preserve">a na webových stránkách poskytovatele. </w:t>
      </w:r>
    </w:p>
    <w:p w14:paraId="208959C2" w14:textId="50452C43" w:rsidR="00134408" w:rsidRPr="00134408" w:rsidRDefault="003D7AEF" w:rsidP="00134408">
      <w:pPr>
        <w:pStyle w:val="Odstavecseseznamem"/>
        <w:numPr>
          <w:ilvl w:val="1"/>
          <w:numId w:val="1"/>
        </w:numPr>
        <w:rPr>
          <w:b/>
          <w:bCs/>
        </w:rPr>
      </w:pPr>
      <w:r w:rsidRPr="00134408">
        <w:rPr>
          <w:b/>
          <w:bCs/>
        </w:rPr>
        <w:t>Právní předpisy</w:t>
      </w:r>
      <w:r w:rsidR="00134408" w:rsidRPr="00134408">
        <w:rPr>
          <w:b/>
          <w:bCs/>
        </w:rPr>
        <w:t xml:space="preserve"> </w:t>
      </w:r>
    </w:p>
    <w:p w14:paraId="665240ED" w14:textId="072E825C" w:rsidR="00CF3250" w:rsidRPr="00134408" w:rsidRDefault="003D7AEF" w:rsidP="00134408">
      <w:pPr>
        <w:rPr>
          <w:b/>
          <w:bCs/>
        </w:rPr>
      </w:pPr>
      <w:r w:rsidRPr="003D7AEF">
        <w:t xml:space="preserve"> D</w:t>
      </w:r>
      <w:r w:rsidR="00E3528E">
        <w:t xml:space="preserve">S </w:t>
      </w:r>
      <w:r w:rsidRPr="003D7AEF">
        <w:t xml:space="preserve">zajišťuje bezpečnost a ochranu zdraví dětí při výchově a vzdělávání nebo s ním přímo souvisejících činnostech a při poskytování dalších služeb a poskytují dětem a jejich rodičům nezbytné informace k zajištění bezpečnosti a ochrany zdraví. </w:t>
      </w:r>
    </w:p>
    <w:p w14:paraId="7A363809" w14:textId="44A0C27E" w:rsidR="003D7AEF" w:rsidRDefault="003D7AEF" w:rsidP="003D7AEF">
      <w:r w:rsidRPr="003D7AEF">
        <w:t>Řídí se zákonem č.247/2014 Sb. o dětské skupině a vyhláškou č.281/2014 Sb. o hygienických požadavcích na prostory a provoz dětské skupiny, v platném znění.</w:t>
      </w:r>
    </w:p>
    <w:p w14:paraId="6A65B8B2" w14:textId="54E9F173" w:rsidR="00815CC8" w:rsidRPr="001F39C1" w:rsidRDefault="00815CC8" w:rsidP="00815CC8">
      <w:pPr>
        <w:jc w:val="center"/>
        <w:rPr>
          <w:b/>
          <w:bCs/>
          <w:sz w:val="28"/>
          <w:szCs w:val="28"/>
        </w:rPr>
      </w:pPr>
      <w:r w:rsidRPr="001F39C1">
        <w:rPr>
          <w:b/>
          <w:bCs/>
          <w:sz w:val="28"/>
          <w:szCs w:val="28"/>
        </w:rPr>
        <w:t>II.</w:t>
      </w:r>
    </w:p>
    <w:p w14:paraId="20D65606" w14:textId="1C11FE58" w:rsidR="00815CC8" w:rsidRPr="001F39C1" w:rsidRDefault="00815CC8" w:rsidP="00815CC8">
      <w:pPr>
        <w:jc w:val="center"/>
        <w:rPr>
          <w:b/>
          <w:bCs/>
          <w:sz w:val="28"/>
          <w:szCs w:val="28"/>
        </w:rPr>
      </w:pPr>
      <w:r w:rsidRPr="001F39C1">
        <w:rPr>
          <w:b/>
          <w:bCs/>
          <w:sz w:val="28"/>
          <w:szCs w:val="28"/>
        </w:rPr>
        <w:t>Přijímání dětí do dětské skupiny</w:t>
      </w:r>
    </w:p>
    <w:p w14:paraId="33383813" w14:textId="5A4A4213" w:rsidR="00815CC8" w:rsidRDefault="00815CC8" w:rsidP="003D7AEF">
      <w:r w:rsidRPr="00815CC8">
        <w:t xml:space="preserve">Do dětské skupiny jsou zpravidla přijímány děti ve věku od 2 do </w:t>
      </w:r>
      <w:r>
        <w:t>3</w:t>
      </w:r>
      <w:r w:rsidRPr="00815CC8">
        <w:t xml:space="preserve">let věku na základě vyřízení písemné </w:t>
      </w:r>
      <w:r w:rsidR="00E3528E">
        <w:t>Žádosti o přijetí dítěte do DS</w:t>
      </w:r>
      <w:r w:rsidRPr="00815CC8">
        <w:t xml:space="preserve"> . </w:t>
      </w:r>
      <w:r w:rsidRPr="00B87D6F">
        <w:t>Mohou být přijímány i děti mladší, které jsou samostatné a dobře snášejí adaptaci v dětské skupině.</w:t>
      </w:r>
      <w:r w:rsidRPr="00815CC8">
        <w:t xml:space="preserve"> </w:t>
      </w:r>
    </w:p>
    <w:p w14:paraId="428046D2" w14:textId="3E61523B" w:rsidR="00815CC8" w:rsidRDefault="00815CC8" w:rsidP="003D7AEF">
      <w:r w:rsidRPr="00815CC8">
        <w:t xml:space="preserve">Přijímání dětí probíhá v průběhu školního roku, pokud to dovolí kapacitní podmínky </w:t>
      </w:r>
      <w:r w:rsidR="00E3528E">
        <w:t>DS</w:t>
      </w:r>
      <w:r w:rsidRPr="00815CC8">
        <w:t xml:space="preserve">. </w:t>
      </w:r>
      <w:r w:rsidR="00134408">
        <w:t xml:space="preserve"> </w:t>
      </w:r>
      <w:r w:rsidRPr="00815CC8">
        <w:t xml:space="preserve">O přijetí dítěte </w:t>
      </w:r>
      <w:r w:rsidRPr="00B87D6F">
        <w:t>rozho</w:t>
      </w:r>
      <w:r w:rsidR="00E3528E" w:rsidRPr="00B87D6F">
        <w:t>duje ř</w:t>
      </w:r>
      <w:r w:rsidR="00E3528E">
        <w:t>editelka MŠ</w:t>
      </w:r>
      <w:r w:rsidRPr="00815CC8">
        <w:t xml:space="preserve">. Děti nepřijaté do </w:t>
      </w:r>
      <w:r w:rsidR="00E3528E">
        <w:t>DS</w:t>
      </w:r>
      <w:r w:rsidRPr="00815CC8">
        <w:t xml:space="preserve"> se stávají náhradníky. </w:t>
      </w:r>
    </w:p>
    <w:p w14:paraId="30F0985A" w14:textId="72770C5C" w:rsidR="00815CC8" w:rsidRDefault="00815CC8" w:rsidP="003D7AEF">
      <w:r w:rsidRPr="00815CC8">
        <w:t>D</w:t>
      </w:r>
      <w:r w:rsidR="00E3528E">
        <w:t>S</w:t>
      </w:r>
      <w:r w:rsidRPr="00815CC8">
        <w:t xml:space="preserve"> může přijmout pouze dítě, které se podrobilo stanoveným pravidelným očkováním, má doklad, že je proti nákaze imunní nebo se nemůže očkování podrobit pro trvalou kontraindikaci. </w:t>
      </w:r>
    </w:p>
    <w:p w14:paraId="3C8CA598" w14:textId="39D3CC75" w:rsidR="00815CC8" w:rsidRDefault="00815CC8" w:rsidP="003D7AEF">
      <w:r w:rsidRPr="00815CC8">
        <w:t xml:space="preserve">Rodiče </w:t>
      </w:r>
      <w:r w:rsidR="00B87D6F">
        <w:t>doloží</w:t>
      </w:r>
      <w:r w:rsidRPr="00815CC8">
        <w:t xml:space="preserve"> Potvrzení o postavení rodiče na trhu práce</w:t>
      </w:r>
      <w:r w:rsidR="00B87D6F">
        <w:t>.</w:t>
      </w:r>
    </w:p>
    <w:p w14:paraId="025A663B" w14:textId="2FAEB67A" w:rsidR="00815CC8" w:rsidRDefault="00815CC8" w:rsidP="003D7AEF">
      <w:r w:rsidRPr="00815CC8">
        <w:t xml:space="preserve">Děti, které byly do </w:t>
      </w:r>
      <w:r w:rsidR="00DC6257" w:rsidRPr="00B87D6F">
        <w:t>DS</w:t>
      </w:r>
      <w:r w:rsidR="00B87D6F">
        <w:t xml:space="preserve"> </w:t>
      </w:r>
      <w:r w:rsidRPr="00B87D6F">
        <w:t>přijaty</w:t>
      </w:r>
      <w:r w:rsidRPr="00815CC8">
        <w:t xml:space="preserve">, by měly dětskou skupinu navštěvovat pravidelně ve dnech, které rodiče zvolili v </w:t>
      </w:r>
      <w:r w:rsidR="00A73428" w:rsidRPr="00815CC8">
        <w:t>Žádost</w:t>
      </w:r>
      <w:r w:rsidR="00DC6257">
        <w:t>i</w:t>
      </w:r>
      <w:r w:rsidR="00A73428">
        <w:t>.</w:t>
      </w:r>
    </w:p>
    <w:p w14:paraId="692CDE53" w14:textId="579B8DCF" w:rsidR="00D77705" w:rsidRPr="001F39C1" w:rsidRDefault="00D77705" w:rsidP="00D77705">
      <w:pPr>
        <w:jc w:val="center"/>
        <w:rPr>
          <w:b/>
          <w:bCs/>
          <w:sz w:val="28"/>
          <w:szCs w:val="28"/>
        </w:rPr>
      </w:pPr>
      <w:r w:rsidRPr="001F39C1">
        <w:rPr>
          <w:b/>
          <w:bCs/>
          <w:sz w:val="28"/>
          <w:szCs w:val="28"/>
        </w:rPr>
        <w:t>III.</w:t>
      </w:r>
    </w:p>
    <w:p w14:paraId="11C8E583" w14:textId="77777777" w:rsidR="00D77705" w:rsidRPr="001F39C1" w:rsidRDefault="00D77705" w:rsidP="00D77705">
      <w:pPr>
        <w:jc w:val="center"/>
        <w:rPr>
          <w:b/>
          <w:bCs/>
          <w:sz w:val="28"/>
          <w:szCs w:val="28"/>
        </w:rPr>
      </w:pPr>
      <w:r w:rsidRPr="001F39C1">
        <w:rPr>
          <w:b/>
          <w:bCs/>
          <w:sz w:val="28"/>
          <w:szCs w:val="28"/>
        </w:rPr>
        <w:t>Evidence dětí</w:t>
      </w:r>
    </w:p>
    <w:p w14:paraId="527530BB" w14:textId="59A5FA48" w:rsidR="00D77705" w:rsidRDefault="00FB2320" w:rsidP="003D7AEF">
      <w:r w:rsidRPr="00FB2320">
        <w:t>P</w:t>
      </w:r>
      <w:r w:rsidR="00DC6257">
        <w:t>oskytovatel</w:t>
      </w:r>
      <w:r w:rsidRPr="00FB2320">
        <w:t xml:space="preserve"> zařízení vede evidenci dětí. Údaje získává z</w:t>
      </w:r>
      <w:r w:rsidR="00D77705">
        <w:t xml:space="preserve"> Žádosti o přijetí dítěte do dětské skupiny </w:t>
      </w:r>
      <w:r w:rsidRPr="00FB2320">
        <w:t>a smlouvy. Evidovány budou následující údaje:</w:t>
      </w:r>
    </w:p>
    <w:p w14:paraId="1FE30A53" w14:textId="77777777" w:rsidR="00D77705" w:rsidRDefault="00FB2320" w:rsidP="003D7AEF">
      <w:r w:rsidRPr="00FB2320">
        <w:t xml:space="preserve"> • jméno, popřípadě jména, a příjmení, datum narození a adresa místa pobytu dítěte,</w:t>
      </w:r>
    </w:p>
    <w:p w14:paraId="4D3CF63A" w14:textId="77777777" w:rsidR="00D77705" w:rsidRDefault="00FB2320" w:rsidP="003D7AEF">
      <w:r w:rsidRPr="00FB2320">
        <w:lastRenderedPageBreak/>
        <w:t xml:space="preserve"> • jméno, popřípadě jména, příjmení rodičů a adresa místa pobytu alespoň jednoho z rodičů, liší-li se od adresy místa pobytu dítěte, </w:t>
      </w:r>
    </w:p>
    <w:p w14:paraId="56643405" w14:textId="77777777" w:rsidR="00D77705" w:rsidRDefault="00FB2320" w:rsidP="003D7AEF">
      <w:r w:rsidRPr="00FB2320">
        <w:t xml:space="preserve">• jméno, popřípadě jména, příjmení a adresa místa pobytu osoby, která na základě pověření rodiče může pro dítě docházet, </w:t>
      </w:r>
    </w:p>
    <w:p w14:paraId="117849B4" w14:textId="77777777" w:rsidR="00D77705" w:rsidRDefault="00FB2320" w:rsidP="003D7AEF">
      <w:r w:rsidRPr="00FB2320">
        <w:t xml:space="preserve">• dny v týdnu a doba v průběhu dne, po kterou dítě v dětské skupině pobývá, </w:t>
      </w:r>
    </w:p>
    <w:p w14:paraId="58D79EEC" w14:textId="77777777" w:rsidR="00D77705" w:rsidRDefault="00FB2320" w:rsidP="003D7AEF">
      <w:r w:rsidRPr="00FB2320">
        <w:t xml:space="preserve">• údaj týkající se úhrady nákladů za službu péče o dítě v dětské skupině, </w:t>
      </w:r>
    </w:p>
    <w:p w14:paraId="78B04BD4" w14:textId="27C2B4E2" w:rsidR="00D77705" w:rsidRDefault="00FB2320" w:rsidP="003D7AEF">
      <w:r w:rsidRPr="00FB2320">
        <w:t xml:space="preserve">• údaj o zdravotní pojišťovně dítěte, • telefonní, popřípadě jiný kontakt (e-mail) na zákonného zástupce a na osobu uvedenou v písmeni c), </w:t>
      </w:r>
    </w:p>
    <w:p w14:paraId="7B920A6B" w14:textId="7402B1FE" w:rsidR="00D77705" w:rsidRDefault="00FB2320" w:rsidP="003D7AEF">
      <w:r w:rsidRPr="00FB2320">
        <w:t>• údaj o zdravotním stavu dítěte a o případných omezeních z něho vyplývajících, které by mohly mít vliv na poskytování služby péče o dítě v</w:t>
      </w:r>
      <w:r w:rsidR="00DC6257">
        <w:t> DS je</w:t>
      </w:r>
      <w:r w:rsidRPr="00FB2320">
        <w:t xml:space="preserve"> rodič  povinen informovat poskytovatele o změně zdravotního stavu nebo případných omezeních spojených se změnou zdravotního stavu, které by mohly mít vliv na poskytování služby péče o dítě v </w:t>
      </w:r>
      <w:r w:rsidR="00DC6257">
        <w:t>DS</w:t>
      </w:r>
      <w:r w:rsidRPr="00FB2320">
        <w:t>,</w:t>
      </w:r>
    </w:p>
    <w:p w14:paraId="054B320D" w14:textId="2AB31DBD" w:rsidR="00D77705" w:rsidRDefault="00FB2320" w:rsidP="003D7AEF">
      <w:r w:rsidRPr="00FB2320">
        <w:t xml:space="preserve"> • údaj o tom, že se dítě podrobilo stanoveným pravidelným očkováním, nebo že je proti nákaze imunní anebo že se nemůže očkování podrobit pro trvalou kontraindikaci. Zdravotní stav dítěte a potvrzení o pravidelném očkování doplní dětský lékař. Součástí evidence dětí je </w:t>
      </w:r>
      <w:r w:rsidR="00D77705">
        <w:t xml:space="preserve">Žádost o </w:t>
      </w:r>
      <w:proofErr w:type="spellStart"/>
      <w:r w:rsidR="00D77705">
        <w:t>příjetí</w:t>
      </w:r>
      <w:proofErr w:type="spellEnd"/>
      <w:r w:rsidR="00D77705">
        <w:t xml:space="preserve"> dítěte do dě</w:t>
      </w:r>
      <w:r w:rsidR="00B87D6F">
        <w:t>t</w:t>
      </w:r>
      <w:r w:rsidR="00D77705">
        <w:t>ské skupiny</w:t>
      </w:r>
      <w:r w:rsidRPr="00FB2320">
        <w:t xml:space="preserve"> a Smlouva o poskytování služby péče o dítě v dětské skupině a údaje v ní uvedené. </w:t>
      </w:r>
    </w:p>
    <w:p w14:paraId="57579D6D" w14:textId="1BAD4867" w:rsidR="00D77705" w:rsidRDefault="00DC6257" w:rsidP="003D7AEF">
      <w:r>
        <w:t>Z</w:t>
      </w:r>
      <w:r w:rsidR="00FB2320" w:rsidRPr="00FB2320">
        <w:t xml:space="preserve">ákonní zástupci jsou povinni sdělit poskytovateli všechny skutečnosti, které by mohly ovlivnit péči o dítě a jeho prospívání, tyto skutečnosti uvést do </w:t>
      </w:r>
      <w:r w:rsidR="00D77705">
        <w:t>Žádosti o přijetí dítěte do dětské skupiny</w:t>
      </w:r>
      <w:r w:rsidR="00FB2320" w:rsidRPr="00FB2320">
        <w:t>, kter</w:t>
      </w:r>
      <w:r w:rsidR="00D77705">
        <w:t>á</w:t>
      </w:r>
      <w:r w:rsidR="00FB2320" w:rsidRPr="00FB2320">
        <w:t xml:space="preserve"> bude vyplněn zákonným zástupcem před přijetím dítěte do dětské skupiny a oznamovat poskytovateli případné změny. </w:t>
      </w:r>
    </w:p>
    <w:p w14:paraId="7AAC68D1" w14:textId="42CD4187" w:rsidR="00FB2320" w:rsidRDefault="00FB2320" w:rsidP="003D7AEF">
      <w:r w:rsidRPr="00FB2320">
        <w:t>Informace o dětech jsou důsledně využívány pouze pro vnitřní potřebu dětské skupiny, oprávněné orgány státní správy a samosprávy a pro potřebu uplatnění zákona č. 106/1999 Sb., o svobodném přístupu k informacím ve znění pozdějších předpisů.</w:t>
      </w:r>
    </w:p>
    <w:p w14:paraId="5F9BFEC7" w14:textId="77777777" w:rsidR="00617033" w:rsidRPr="001F39C1" w:rsidRDefault="00617033" w:rsidP="00617033">
      <w:pPr>
        <w:jc w:val="center"/>
        <w:rPr>
          <w:b/>
          <w:bCs/>
          <w:sz w:val="28"/>
          <w:szCs w:val="28"/>
        </w:rPr>
      </w:pPr>
      <w:r w:rsidRPr="001F39C1">
        <w:rPr>
          <w:b/>
          <w:bCs/>
          <w:sz w:val="28"/>
          <w:szCs w:val="28"/>
        </w:rPr>
        <w:t>IV.</w:t>
      </w:r>
    </w:p>
    <w:p w14:paraId="594BB7BF" w14:textId="28435E1D" w:rsidR="00617033" w:rsidRPr="001F39C1" w:rsidRDefault="00617033" w:rsidP="00617033">
      <w:pPr>
        <w:jc w:val="center"/>
        <w:rPr>
          <w:b/>
          <w:bCs/>
          <w:sz w:val="28"/>
          <w:szCs w:val="28"/>
        </w:rPr>
      </w:pPr>
      <w:r w:rsidRPr="001F39C1">
        <w:rPr>
          <w:b/>
          <w:bCs/>
          <w:sz w:val="28"/>
          <w:szCs w:val="28"/>
        </w:rPr>
        <w:t>Provoz D</w:t>
      </w:r>
      <w:r w:rsidR="001F39C1">
        <w:rPr>
          <w:b/>
          <w:bCs/>
          <w:sz w:val="28"/>
          <w:szCs w:val="28"/>
        </w:rPr>
        <w:t>ětské skupiny</w:t>
      </w:r>
    </w:p>
    <w:p w14:paraId="182F4C87" w14:textId="3556C5F2" w:rsidR="00617033" w:rsidRDefault="00617033" w:rsidP="00617033">
      <w:r>
        <w:t xml:space="preserve"> </w:t>
      </w:r>
      <w:r w:rsidRPr="00617033">
        <w:t xml:space="preserve">Provoz </w:t>
      </w:r>
      <w:r>
        <w:t>D</w:t>
      </w:r>
      <w:r w:rsidR="00B87D6F">
        <w:t>S</w:t>
      </w:r>
      <w:r w:rsidRPr="00617033">
        <w:t xml:space="preserve"> je </w:t>
      </w:r>
      <w:r w:rsidRPr="00B87D6F">
        <w:t xml:space="preserve">celodenní od 7 do 16 hodin. </w:t>
      </w:r>
      <w:r w:rsidR="00DC6257" w:rsidRPr="00B87D6F">
        <w:t>Zákonní</w:t>
      </w:r>
      <w:r w:rsidR="00DC6257">
        <w:t xml:space="preserve"> zástupci</w:t>
      </w:r>
      <w:r w:rsidRPr="00617033">
        <w:t xml:space="preserve"> mohou vstoupit do dětské skupiny nejdříve v 7 hodin, kde nejdříve převléknou a přezují dítě v šatně a pak osobně předají dítě pečovatelce. </w:t>
      </w:r>
    </w:p>
    <w:p w14:paraId="526268EE" w14:textId="4A8B0BDB" w:rsidR="00617033" w:rsidRDefault="00617033" w:rsidP="00617033">
      <w:r w:rsidRPr="00617033">
        <w:t>Dítě je vhodné přivézt nejpozději do 8</w:t>
      </w:r>
      <w:r>
        <w:t>.30</w:t>
      </w:r>
      <w:r w:rsidRPr="00617033">
        <w:t xml:space="preserve"> hodin, aby nebyl narušen začátek činností. Odchod děti z dětské skupiny v doprovodu jiných</w:t>
      </w:r>
      <w:r w:rsidR="00DC6257">
        <w:t>,</w:t>
      </w:r>
      <w:r w:rsidRPr="00617033">
        <w:t xml:space="preserve"> než zákonných zástupců musí být výslovně uveden </w:t>
      </w:r>
      <w:r>
        <w:t>ve Zmocnění k odvádění</w:t>
      </w:r>
      <w:r w:rsidRPr="00617033">
        <w:t xml:space="preserve"> dítěte </w:t>
      </w:r>
      <w:r>
        <w:t>z</w:t>
      </w:r>
      <w:r w:rsidRPr="00617033">
        <w:t xml:space="preserve"> DS (jméno a příjmení konkrétní osoby, respektive vztah k dítěti-teta, babička aj.) Nezletilým a jiným osobám (např. sourozencům, známým...) bude dítě předáno pouze na základě písemného souhlasu rodičů</w:t>
      </w:r>
      <w:r w:rsidR="00DC6257">
        <w:t xml:space="preserve"> (Zmocnění o odvádění dítěte z DS).</w:t>
      </w:r>
    </w:p>
    <w:p w14:paraId="5F2703DC" w14:textId="029A01DA" w:rsidR="00617033" w:rsidRDefault="00DC6257" w:rsidP="00617033">
      <w:r>
        <w:t>Osoby</w:t>
      </w:r>
      <w:r w:rsidR="00617033" w:rsidRPr="00617033">
        <w:t xml:space="preserve"> po vyzvednutí dítěte přebírají plnou odpovědnost za své dítě v prostorech </w:t>
      </w:r>
      <w:r w:rsidR="00617033">
        <w:t>DS</w:t>
      </w:r>
      <w:r w:rsidR="00617033" w:rsidRPr="00617033">
        <w:t xml:space="preserve">. Vyzvedávání dětí z </w:t>
      </w:r>
      <w:r w:rsidR="00617033">
        <w:t>DS</w:t>
      </w:r>
      <w:r w:rsidR="00617033" w:rsidRPr="00617033">
        <w:t xml:space="preserve"> v případě půldenní docházky je možno od 1</w:t>
      </w:r>
      <w:r w:rsidR="00617033">
        <w:t xml:space="preserve">2:00 hodin </w:t>
      </w:r>
      <w:r w:rsidR="00617033" w:rsidRPr="00617033">
        <w:t>do 12</w:t>
      </w:r>
      <w:r w:rsidR="00617033">
        <w:t>:30</w:t>
      </w:r>
      <w:r w:rsidR="00617033" w:rsidRPr="00617033">
        <w:t xml:space="preserve"> </w:t>
      </w:r>
      <w:r w:rsidR="00617033">
        <w:t>hodin</w:t>
      </w:r>
      <w:r w:rsidR="00617033" w:rsidRPr="00617033">
        <w:t xml:space="preserve"> a v případě celodenní docházky od 14:</w:t>
      </w:r>
      <w:r w:rsidR="00617033">
        <w:t>30</w:t>
      </w:r>
      <w:r w:rsidR="00617033" w:rsidRPr="00617033">
        <w:t xml:space="preserve"> h</w:t>
      </w:r>
      <w:r w:rsidR="00617033">
        <w:t>odin</w:t>
      </w:r>
      <w:r w:rsidR="00617033" w:rsidRPr="00617033">
        <w:t xml:space="preserve"> do 16 h</w:t>
      </w:r>
      <w:r w:rsidR="00617033">
        <w:t>odin</w:t>
      </w:r>
      <w:r w:rsidR="00617033" w:rsidRPr="00617033">
        <w:t xml:space="preserve"> Mimo tuto stanovenu dobu pouze po dohodě s pečovatelkami, aby nebyl narušen denní program. </w:t>
      </w:r>
    </w:p>
    <w:p w14:paraId="053849B3" w14:textId="22B389D9" w:rsidR="00F14C8A" w:rsidRDefault="00617033" w:rsidP="00617033">
      <w:r w:rsidRPr="00617033">
        <w:t xml:space="preserve">Provoz </w:t>
      </w:r>
      <w:r w:rsidR="00DC6257">
        <w:t xml:space="preserve">DS </w:t>
      </w:r>
      <w:r w:rsidRPr="00617033">
        <w:t>je celoroční (provoz o prázdninách je upraven).</w:t>
      </w:r>
    </w:p>
    <w:p w14:paraId="74B8428F" w14:textId="3CC1B49F" w:rsidR="00F14C8A" w:rsidRDefault="00617033" w:rsidP="00617033">
      <w:r w:rsidRPr="00617033">
        <w:lastRenderedPageBreak/>
        <w:t xml:space="preserve">Provozní doba je omezena během vánočních prázdnin. </w:t>
      </w:r>
    </w:p>
    <w:p w14:paraId="7B8871C8" w14:textId="77777777" w:rsidR="00F14C8A" w:rsidRDefault="00617033" w:rsidP="00617033">
      <w:r w:rsidRPr="00617033">
        <w:t xml:space="preserve">Ve dnech státních a ostatních svátků je provoz uzavřen. Rozsah provozu stanoví vedoucí DS, vedoucí pečovatelka dětské skupiny informaci předá rodičům a to nejméně 1 měsíc předem. </w:t>
      </w:r>
    </w:p>
    <w:p w14:paraId="60675A6D" w14:textId="77777777" w:rsidR="00F14C8A" w:rsidRDefault="00617033" w:rsidP="00617033">
      <w:r w:rsidRPr="00617033">
        <w:t>Případné omezení provozu je možné za nepředvídatelných havarijních situací. O každém náhlém omezení provozu budou rodiče informováni neprodleně.</w:t>
      </w:r>
    </w:p>
    <w:p w14:paraId="0A74669D" w14:textId="6F2832EB" w:rsidR="001F39C1" w:rsidRPr="001F39C1" w:rsidRDefault="001F39C1" w:rsidP="001F39C1">
      <w:pPr>
        <w:jc w:val="center"/>
        <w:rPr>
          <w:b/>
          <w:bCs/>
          <w:sz w:val="28"/>
          <w:szCs w:val="28"/>
        </w:rPr>
      </w:pPr>
      <w:r w:rsidRPr="001F39C1">
        <w:rPr>
          <w:b/>
          <w:bCs/>
          <w:sz w:val="28"/>
          <w:szCs w:val="28"/>
        </w:rPr>
        <w:t>V.</w:t>
      </w:r>
    </w:p>
    <w:p w14:paraId="2E915E64" w14:textId="7C374392" w:rsidR="001F39C1" w:rsidRPr="001F39C1" w:rsidRDefault="001F39C1" w:rsidP="001F39C1">
      <w:pPr>
        <w:jc w:val="center"/>
        <w:rPr>
          <w:b/>
          <w:bCs/>
          <w:sz w:val="28"/>
          <w:szCs w:val="28"/>
        </w:rPr>
      </w:pPr>
      <w:r>
        <w:rPr>
          <w:b/>
          <w:bCs/>
          <w:sz w:val="28"/>
          <w:szCs w:val="28"/>
        </w:rPr>
        <w:t>Docházka dětí do Dětské skupiny</w:t>
      </w:r>
    </w:p>
    <w:p w14:paraId="2F772FE0" w14:textId="77777777" w:rsidR="001F39C1" w:rsidRDefault="001F39C1" w:rsidP="00617033"/>
    <w:p w14:paraId="2EE78B46" w14:textId="3591A0C7" w:rsidR="00F14C8A" w:rsidRDefault="00617033" w:rsidP="00617033">
      <w:r w:rsidRPr="00617033">
        <w:t xml:space="preserve"> Případná nepřítomnost dítěte musí být řádně a včas hlášena na tel. č. </w:t>
      </w:r>
      <w:r w:rsidR="00B87D6F">
        <w:t>606 035 894</w:t>
      </w:r>
      <w:r w:rsidRPr="00617033">
        <w:t xml:space="preserve"> nejpozději do 8 h</w:t>
      </w:r>
      <w:r w:rsidR="00F14C8A">
        <w:t>odin</w:t>
      </w:r>
      <w:r w:rsidRPr="00617033">
        <w:t xml:space="preserve"> dne absence. Předem známou nepřítomnost omlouvají rodiče předem nejpozději předešlý den do </w:t>
      </w:r>
      <w:r w:rsidR="00F14C8A">
        <w:t>12</w:t>
      </w:r>
      <w:r w:rsidRPr="00617033">
        <w:t xml:space="preserve"> h</w:t>
      </w:r>
      <w:r w:rsidR="00F14C8A">
        <w:t>odin</w:t>
      </w:r>
      <w:r w:rsidRPr="00617033">
        <w:t xml:space="preserve">. Daný den se úhrada za služby nekrátí. </w:t>
      </w:r>
    </w:p>
    <w:p w14:paraId="6465610C" w14:textId="77777777" w:rsidR="00F14C8A" w:rsidRDefault="00617033" w:rsidP="00617033">
      <w:r w:rsidRPr="00617033">
        <w:t>Pokud si rodič/zákonný zástupce, nebo jiná pověřená osoba nevyzvedne dítě ve stanovené době, pečující osoba provede následující:</w:t>
      </w:r>
    </w:p>
    <w:p w14:paraId="28C21BDF" w14:textId="77777777" w:rsidR="00F14C8A" w:rsidRDefault="00617033" w:rsidP="00617033">
      <w:r w:rsidRPr="00617033">
        <w:t xml:space="preserve"> • pokusí se zákonné zástupce nebo pověřené osoby telefonicky kontaktovat (telefonicky informuje vedoucí dětské skupiny),</w:t>
      </w:r>
    </w:p>
    <w:p w14:paraId="4A147EC4" w14:textId="77777777" w:rsidR="00F14C8A" w:rsidRDefault="00617033" w:rsidP="00617033">
      <w:r w:rsidRPr="00617033">
        <w:t xml:space="preserve"> • pečující osoba je povinna se dále průběžně pokoušet kontaktovat zákonné zástupce, případně písemně pověřené osoby. Pokud se pečující osobě nepodaří kontaktovat žádnou výše uvedenou osobu, je oprávněna kontaktovat orgán sociálně-právní ochrany dítěte (OSPOD). Pro získání kontaktu na osobu, která má ze strany OSPOD pohotovostní službu, může pečující osoba kontaktovat příslušný obecní úřad nebo Policii ČR, případně Městskou policii. Ve spolupráci s policií zajistí předání dítěte pracovníkovi OSPOD.</w:t>
      </w:r>
    </w:p>
    <w:p w14:paraId="42D7CCEB" w14:textId="46D9665C" w:rsidR="009E6D15" w:rsidRPr="001F39C1" w:rsidRDefault="009E6D15" w:rsidP="009E6D15">
      <w:pPr>
        <w:jc w:val="center"/>
        <w:rPr>
          <w:b/>
          <w:bCs/>
          <w:sz w:val="28"/>
          <w:szCs w:val="28"/>
        </w:rPr>
      </w:pPr>
      <w:r w:rsidRPr="001F39C1">
        <w:rPr>
          <w:b/>
          <w:bCs/>
          <w:sz w:val="28"/>
          <w:szCs w:val="28"/>
        </w:rPr>
        <w:t>V</w:t>
      </w:r>
      <w:r w:rsidR="001F39C1" w:rsidRPr="001F39C1">
        <w:rPr>
          <w:b/>
          <w:bCs/>
          <w:sz w:val="28"/>
          <w:szCs w:val="28"/>
        </w:rPr>
        <w:t>I.</w:t>
      </w:r>
    </w:p>
    <w:p w14:paraId="78A844A4" w14:textId="0F2AAB50" w:rsidR="009E6D15" w:rsidRPr="001F39C1" w:rsidRDefault="009E6D15" w:rsidP="009E6D15">
      <w:pPr>
        <w:jc w:val="center"/>
        <w:rPr>
          <w:b/>
          <w:bCs/>
          <w:sz w:val="28"/>
          <w:szCs w:val="28"/>
        </w:rPr>
      </w:pPr>
      <w:r w:rsidRPr="001F39C1">
        <w:rPr>
          <w:b/>
          <w:bCs/>
          <w:sz w:val="28"/>
          <w:szCs w:val="28"/>
        </w:rPr>
        <w:t>Úplata za služby</w:t>
      </w:r>
      <w:r w:rsidR="00B64FC5">
        <w:rPr>
          <w:b/>
          <w:bCs/>
          <w:sz w:val="28"/>
          <w:szCs w:val="28"/>
        </w:rPr>
        <w:t xml:space="preserve"> </w:t>
      </w:r>
      <w:r w:rsidRPr="001F39C1">
        <w:rPr>
          <w:b/>
          <w:bCs/>
          <w:sz w:val="28"/>
          <w:szCs w:val="28"/>
        </w:rPr>
        <w:t xml:space="preserve">v </w:t>
      </w:r>
      <w:r w:rsidR="001F39C1">
        <w:rPr>
          <w:b/>
          <w:bCs/>
          <w:sz w:val="28"/>
          <w:szCs w:val="28"/>
        </w:rPr>
        <w:t>dětské skupině</w:t>
      </w:r>
    </w:p>
    <w:p w14:paraId="36E283FB" w14:textId="7DF77CD3" w:rsidR="00DC6257" w:rsidRDefault="009E6D15" w:rsidP="00617033">
      <w:pPr>
        <w:rPr>
          <w:b/>
          <w:bCs/>
        </w:rPr>
      </w:pPr>
      <w:r w:rsidRPr="001F39C1">
        <w:t xml:space="preserve"> Služba je poskytována na základě úplaty stanovené </w:t>
      </w:r>
      <w:r w:rsidR="00B64FC5">
        <w:t>dle ceníku</w:t>
      </w:r>
      <w:r w:rsidRPr="009E6D15">
        <w:rPr>
          <w:b/>
          <w:bCs/>
        </w:rPr>
        <w:t xml:space="preserve">. </w:t>
      </w:r>
    </w:p>
    <w:p w14:paraId="0439162B" w14:textId="1D38B9E1" w:rsidR="009E6D15" w:rsidRPr="001F39C1" w:rsidRDefault="009E6D15" w:rsidP="009E6D15">
      <w:pPr>
        <w:jc w:val="center"/>
        <w:rPr>
          <w:b/>
          <w:bCs/>
          <w:sz w:val="28"/>
          <w:szCs w:val="28"/>
        </w:rPr>
      </w:pPr>
      <w:r w:rsidRPr="001F39C1">
        <w:rPr>
          <w:b/>
          <w:bCs/>
          <w:sz w:val="28"/>
          <w:szCs w:val="28"/>
        </w:rPr>
        <w:t>VI</w:t>
      </w:r>
      <w:r w:rsidR="001F39C1" w:rsidRPr="001F39C1">
        <w:rPr>
          <w:b/>
          <w:bCs/>
          <w:sz w:val="28"/>
          <w:szCs w:val="28"/>
        </w:rPr>
        <w:t>I</w:t>
      </w:r>
      <w:r w:rsidRPr="001F39C1">
        <w:rPr>
          <w:b/>
          <w:bCs/>
          <w:sz w:val="28"/>
          <w:szCs w:val="28"/>
        </w:rPr>
        <w:t>.</w:t>
      </w:r>
    </w:p>
    <w:p w14:paraId="652676D6" w14:textId="1173E52E" w:rsidR="009E6D15" w:rsidRPr="001F39C1" w:rsidRDefault="009E6D15" w:rsidP="009E6D15">
      <w:pPr>
        <w:jc w:val="center"/>
        <w:rPr>
          <w:b/>
          <w:bCs/>
          <w:sz w:val="28"/>
          <w:szCs w:val="28"/>
        </w:rPr>
      </w:pPr>
      <w:r w:rsidRPr="001F39C1">
        <w:rPr>
          <w:b/>
          <w:bCs/>
          <w:sz w:val="28"/>
          <w:szCs w:val="28"/>
        </w:rPr>
        <w:t>Úrazy v dětské skupině</w:t>
      </w:r>
    </w:p>
    <w:p w14:paraId="7647DF11" w14:textId="2770E862" w:rsidR="00DC6257" w:rsidRDefault="009E6D15" w:rsidP="00617033">
      <w:r w:rsidRPr="009E6D15">
        <w:t>D</w:t>
      </w:r>
      <w:r w:rsidR="00DC6257">
        <w:t>S</w:t>
      </w:r>
      <w:r w:rsidRPr="009E6D15">
        <w:t xml:space="preserve"> má uzavřené pojištění z odpovědnosti.</w:t>
      </w:r>
    </w:p>
    <w:p w14:paraId="58B311A8" w14:textId="049BB3D4" w:rsidR="009E6D15" w:rsidRPr="009E6D15" w:rsidRDefault="009E6D15" w:rsidP="00617033">
      <w:r w:rsidRPr="009E6D15">
        <w:t xml:space="preserve">Úrazem v </w:t>
      </w:r>
      <w:r w:rsidR="00DC6257">
        <w:t>DS</w:t>
      </w:r>
      <w:r w:rsidRPr="009E6D15">
        <w:t xml:space="preserve"> je úraz, který se stal dítěti při výchově, vzdělávání a při činnostech, které s nimi přímo souvisejí. </w:t>
      </w:r>
    </w:p>
    <w:p w14:paraId="264989B1" w14:textId="66B2EDFB" w:rsidR="009E6D15" w:rsidRPr="009E6D15" w:rsidRDefault="009E6D15" w:rsidP="00617033">
      <w:r w:rsidRPr="009E6D15">
        <w:t xml:space="preserve">Úrazem v </w:t>
      </w:r>
      <w:r w:rsidR="00DC6257">
        <w:t>DS</w:t>
      </w:r>
      <w:r w:rsidRPr="009E6D15">
        <w:t xml:space="preserve"> není ten, který se stal dítěti na cestě do zařízení a zpět. </w:t>
      </w:r>
    </w:p>
    <w:p w14:paraId="2B0F7A00" w14:textId="5AD21DCD" w:rsidR="009E6D15" w:rsidRDefault="009E6D15" w:rsidP="00617033">
      <w:r w:rsidRPr="009E6D15">
        <w:t>V případě úrazu zajistí pečující osoba první pomoc a ošetření dítěte, učiní záznam do knihy úrazů, informuje vedoucí skupiny a rodiče/zákonného zástupce dítěte. Při závažných případech je povolána rychlá zdravotnická pomoc.</w:t>
      </w:r>
      <w:r w:rsidR="00856187">
        <w:t xml:space="preserve"> </w:t>
      </w:r>
      <w:r w:rsidR="00856187" w:rsidRPr="00856187">
        <w:t xml:space="preserve">Pečující osoba odjede společně s dítětem a záchrannou službou do nemocnice a bude v přítomnosti dítěte až do jeho předání zpět zákonným zástupcům </w:t>
      </w:r>
      <w:r w:rsidR="00856187" w:rsidRPr="00856187">
        <w:lastRenderedPageBreak/>
        <w:t>nebo jiné jimi pověřené odpovědné osobě, a to v případě, že při převozu dítěte nebude přítomen zákonný zástupce dítěte.</w:t>
      </w:r>
    </w:p>
    <w:p w14:paraId="0D88E306" w14:textId="7EACDD6C" w:rsidR="00856187" w:rsidRPr="001F39C1" w:rsidRDefault="00856187" w:rsidP="00856187">
      <w:pPr>
        <w:jc w:val="center"/>
        <w:rPr>
          <w:b/>
          <w:bCs/>
          <w:sz w:val="28"/>
          <w:szCs w:val="28"/>
        </w:rPr>
      </w:pPr>
      <w:r w:rsidRPr="001F39C1">
        <w:rPr>
          <w:b/>
          <w:bCs/>
          <w:sz w:val="28"/>
          <w:szCs w:val="28"/>
        </w:rPr>
        <w:t>VII</w:t>
      </w:r>
      <w:r w:rsidR="001F39C1">
        <w:rPr>
          <w:b/>
          <w:bCs/>
          <w:sz w:val="28"/>
          <w:szCs w:val="28"/>
        </w:rPr>
        <w:t>I</w:t>
      </w:r>
      <w:r w:rsidRPr="001F39C1">
        <w:rPr>
          <w:b/>
          <w:bCs/>
          <w:sz w:val="28"/>
          <w:szCs w:val="28"/>
        </w:rPr>
        <w:t>.</w:t>
      </w:r>
    </w:p>
    <w:p w14:paraId="337A4F8A" w14:textId="77DF1E15" w:rsidR="00856187" w:rsidRPr="001F39C1" w:rsidRDefault="00856187" w:rsidP="00856187">
      <w:pPr>
        <w:jc w:val="center"/>
        <w:rPr>
          <w:b/>
          <w:bCs/>
          <w:sz w:val="28"/>
          <w:szCs w:val="28"/>
        </w:rPr>
      </w:pPr>
      <w:r w:rsidRPr="001F39C1">
        <w:rPr>
          <w:b/>
          <w:bCs/>
          <w:sz w:val="28"/>
          <w:szCs w:val="28"/>
        </w:rPr>
        <w:t>Zajištění bezpečnosti dětí</w:t>
      </w:r>
    </w:p>
    <w:p w14:paraId="1032CCD0" w14:textId="77777777" w:rsidR="00856187" w:rsidRDefault="00856187" w:rsidP="00617033">
      <w:r w:rsidRPr="00856187">
        <w:t xml:space="preserve">Pečující osoby jsou pravidelně školeny o pravidlech první pomoci při úrazech a život ohrožujících stavech. </w:t>
      </w:r>
    </w:p>
    <w:p w14:paraId="489582B4" w14:textId="2438D5C8" w:rsidR="00856187" w:rsidRDefault="00856187" w:rsidP="00617033">
      <w:r w:rsidRPr="00856187">
        <w:t xml:space="preserve"> K zajištění bezpečnosti dětí při pobytu uvnitř DS i mimo prostory DS jsou pečující osoby proškoleny v oblasti bezpečnosti a ochrany zdraví a požární ochrany. Ve všech prostorách DS i přilehlých prostorách platí přísný zákaz kouření, manipulace s otevřeným ohněm a požívání alkoholu. </w:t>
      </w:r>
    </w:p>
    <w:p w14:paraId="20939F54" w14:textId="77777777" w:rsidR="00856187" w:rsidRDefault="00856187" w:rsidP="00617033">
      <w:r w:rsidRPr="00856187">
        <w:t>V případě vyhlášení mimořádných událostí (požár, živelní pohroma apod.) se pečující osoby DS řídí platnými dokumenty požární ochrany (plán evakuace) nebo pokyny odpovědných osob.</w:t>
      </w:r>
    </w:p>
    <w:p w14:paraId="4A70FB43" w14:textId="77777777" w:rsidR="00856187" w:rsidRDefault="00856187" w:rsidP="00617033">
      <w:r w:rsidRPr="00856187">
        <w:t xml:space="preserve">Během provozu DS jsou dveře hlavního vchodu i všech únikových východů zevnitř volně otevíratelné. </w:t>
      </w:r>
    </w:p>
    <w:p w14:paraId="256FA42C" w14:textId="01E8CDA0" w:rsidR="00DC6257" w:rsidRDefault="00DC6257" w:rsidP="00617033">
      <w:r>
        <w:t>Celá budova je střežena kamerovým systémem.</w:t>
      </w:r>
    </w:p>
    <w:p w14:paraId="20B06BA8" w14:textId="6B9137A7" w:rsidR="00856187" w:rsidRDefault="00856187" w:rsidP="00617033">
      <w:r w:rsidRPr="00856187">
        <w:t>Zákonní zástupci vybaví dítě vhodným oblečením a obutím na pobyt venku i uvnitř, včetně náhradního oblečení, a hygienickými potřebami</w:t>
      </w:r>
      <w:r>
        <w:t>.</w:t>
      </w:r>
      <w:r w:rsidRPr="00856187">
        <w:t xml:space="preserve"> Věci se ukládají </w:t>
      </w:r>
      <w:r w:rsidR="00B64FC5">
        <w:t>do polič</w:t>
      </w:r>
      <w:r>
        <w:t xml:space="preserve">ky v šatně. </w:t>
      </w:r>
    </w:p>
    <w:p w14:paraId="5751FCA1" w14:textId="77777777" w:rsidR="00856187" w:rsidRDefault="00856187" w:rsidP="00617033">
      <w:r w:rsidRPr="00856187">
        <w:t xml:space="preserve"> Pečující osoba zajistí, aby bylo dítě na jednotlivé aktivity vhodně oblečeno podle aktuální situace. </w:t>
      </w:r>
    </w:p>
    <w:p w14:paraId="4218B194" w14:textId="2B1ECAAC" w:rsidR="00856187" w:rsidRPr="009E6D15" w:rsidRDefault="00856187" w:rsidP="00617033">
      <w:r w:rsidRPr="00856187">
        <w:t>Další vybavení (věci na spaní apod.) donesou zákonní zástupci podle charakteru docházky a zajistí jeho pravidelnou údržbu.</w:t>
      </w:r>
    </w:p>
    <w:p w14:paraId="6DEFB546" w14:textId="6812FCFC" w:rsidR="009E6D15" w:rsidRPr="001F39C1" w:rsidRDefault="001F39C1" w:rsidP="009E6D15">
      <w:pPr>
        <w:jc w:val="center"/>
        <w:rPr>
          <w:b/>
          <w:bCs/>
          <w:sz w:val="28"/>
          <w:szCs w:val="28"/>
        </w:rPr>
      </w:pPr>
      <w:r>
        <w:rPr>
          <w:b/>
          <w:bCs/>
          <w:sz w:val="28"/>
          <w:szCs w:val="28"/>
        </w:rPr>
        <w:t>IX</w:t>
      </w:r>
      <w:r w:rsidR="009E6D15" w:rsidRPr="001F39C1">
        <w:rPr>
          <w:b/>
          <w:bCs/>
          <w:sz w:val="28"/>
          <w:szCs w:val="28"/>
        </w:rPr>
        <w:t>.</w:t>
      </w:r>
    </w:p>
    <w:p w14:paraId="7F30606B" w14:textId="77777777" w:rsidR="009E6D15" w:rsidRPr="001F39C1" w:rsidRDefault="009E6D15" w:rsidP="009E6D15">
      <w:pPr>
        <w:jc w:val="center"/>
        <w:rPr>
          <w:b/>
          <w:bCs/>
          <w:sz w:val="28"/>
          <w:szCs w:val="28"/>
        </w:rPr>
      </w:pPr>
      <w:r w:rsidRPr="001F39C1">
        <w:rPr>
          <w:b/>
          <w:bCs/>
          <w:sz w:val="28"/>
          <w:szCs w:val="28"/>
        </w:rPr>
        <w:t>Zdravotní stav dítěte</w:t>
      </w:r>
    </w:p>
    <w:p w14:paraId="2FF018A3" w14:textId="68DA18FF" w:rsidR="009E6D15" w:rsidRPr="009E6D15" w:rsidRDefault="009E6D15" w:rsidP="00617033">
      <w:r w:rsidRPr="009E6D15">
        <w:t xml:space="preserve">Rodiče předávají dítě do DS zdravé. </w:t>
      </w:r>
    </w:p>
    <w:p w14:paraId="4B9E21EF" w14:textId="77777777" w:rsidR="009E6D15" w:rsidRPr="009E6D15" w:rsidRDefault="009E6D15" w:rsidP="00617033">
      <w:r w:rsidRPr="009E6D15">
        <w:t xml:space="preserve">Vyskytne-li se u dítěte infekční onemocnění, rodiče tuto skutečnost neprodleně ohlásí. </w:t>
      </w:r>
    </w:p>
    <w:p w14:paraId="0943C7C4" w14:textId="77777777" w:rsidR="009E6D15" w:rsidRPr="009E6D15" w:rsidRDefault="009E6D15" w:rsidP="00617033">
      <w:r w:rsidRPr="009E6D15">
        <w:t>Zamlčování zdravotního stavu dítěte bude považováno za hrubé narušování provozního řádu DS. Při příznacích onemocnění dítěte v době pobytu v DS (trvalý kašel, bolesti břicha, průjem, zvracení, přetrvávající zelená rýma, červené spojivky očí a podobné příznaky jsou příznaky nemoci, i když děti nemají zvýšenou teplotu) jsou rodiče telefonicky informováni a vyzváni k převzetí dítěte a zajištění další zdravotní péče o dítě.</w:t>
      </w:r>
    </w:p>
    <w:p w14:paraId="42843557" w14:textId="77777777" w:rsidR="009E6D15" w:rsidRPr="009E6D15" w:rsidRDefault="009E6D15" w:rsidP="00617033">
      <w:r w:rsidRPr="009E6D15">
        <w:t xml:space="preserve">DS není na izolaci nemocného dítěte od kolektivu zařízena ani stavebně ani personálně. </w:t>
      </w:r>
    </w:p>
    <w:p w14:paraId="2CEF0686" w14:textId="77777777" w:rsidR="009E6D15" w:rsidRPr="009E6D15" w:rsidRDefault="009E6D15" w:rsidP="00617033">
      <w:r w:rsidRPr="009E6D15">
        <w:t xml:space="preserve">Děti nemocné se samy necítí dobře – běžný režim je pro ně zátěží a zároveň přenášejí infekci na další zdravé děti v kolektivu. </w:t>
      </w:r>
    </w:p>
    <w:p w14:paraId="5D0CB81B" w14:textId="64FF305B" w:rsidR="009E6D15" w:rsidRDefault="009E6D15" w:rsidP="00617033">
      <w:r w:rsidRPr="009E6D15">
        <w:t>Pečující osoba má právo dítě s projevy nemoci odmítnout. Pokud bude rodič trvat na převzetí evidentně infekčně nemocného dítěte, budeme požadovat potvrzení od dětského lékaře dítěte o bezinfekčnosti a to každých 24 hodin.</w:t>
      </w:r>
    </w:p>
    <w:p w14:paraId="311A8D47" w14:textId="77777777" w:rsidR="00AB3815" w:rsidRPr="00AB3815" w:rsidRDefault="00AB3815" w:rsidP="00617033">
      <w:pPr>
        <w:rPr>
          <w:b/>
          <w:bCs/>
        </w:rPr>
      </w:pPr>
      <w:r w:rsidRPr="00AB3815">
        <w:rPr>
          <w:b/>
          <w:bCs/>
        </w:rPr>
        <w:lastRenderedPageBreak/>
        <w:t xml:space="preserve">Léky a léčebné prostředky (kapky, masti, léky) v dětské skupině nepodáváme. </w:t>
      </w:r>
    </w:p>
    <w:p w14:paraId="6F58C4A3" w14:textId="29FEA8D7" w:rsidR="00AB3815" w:rsidRPr="001F39C1" w:rsidRDefault="00856187" w:rsidP="00AB3815">
      <w:pPr>
        <w:jc w:val="center"/>
        <w:rPr>
          <w:b/>
          <w:bCs/>
          <w:sz w:val="28"/>
          <w:szCs w:val="28"/>
        </w:rPr>
      </w:pPr>
      <w:r w:rsidRPr="001F39C1">
        <w:rPr>
          <w:b/>
          <w:bCs/>
          <w:sz w:val="28"/>
          <w:szCs w:val="28"/>
        </w:rPr>
        <w:t>X</w:t>
      </w:r>
      <w:r w:rsidR="00AB3815" w:rsidRPr="001F39C1">
        <w:rPr>
          <w:b/>
          <w:bCs/>
          <w:sz w:val="28"/>
          <w:szCs w:val="28"/>
        </w:rPr>
        <w:t>.</w:t>
      </w:r>
    </w:p>
    <w:p w14:paraId="4980BE48" w14:textId="5F383ECB" w:rsidR="00AB3815" w:rsidRPr="001F39C1" w:rsidRDefault="00AB3815" w:rsidP="00AB3815">
      <w:pPr>
        <w:jc w:val="center"/>
        <w:rPr>
          <w:b/>
          <w:bCs/>
          <w:sz w:val="28"/>
          <w:szCs w:val="28"/>
        </w:rPr>
      </w:pPr>
      <w:r w:rsidRPr="001F39C1">
        <w:rPr>
          <w:b/>
          <w:bCs/>
          <w:sz w:val="28"/>
          <w:szCs w:val="28"/>
        </w:rPr>
        <w:t>Režim dne</w:t>
      </w:r>
    </w:p>
    <w:p w14:paraId="76352F8B" w14:textId="6A4553E0" w:rsidR="00AB3815" w:rsidRDefault="00AB3815" w:rsidP="00617033">
      <w:r w:rsidRPr="00AB3815">
        <w:t xml:space="preserve">Režim dne je z organizačních důvodů částečně stanoven, pečující osoby ho pružně přizpůsobují aktuálním potřebám dětí. V </w:t>
      </w:r>
      <w:r w:rsidR="00DC6257">
        <w:t>DS</w:t>
      </w:r>
      <w:r w:rsidRPr="00AB3815">
        <w:t xml:space="preserve"> je dostatečně dbáno na soukromí dětí.</w:t>
      </w:r>
    </w:p>
    <w:p w14:paraId="1D4DD328" w14:textId="77777777" w:rsidR="00AB3815" w:rsidRDefault="00AB3815" w:rsidP="00617033">
      <w:r w:rsidRPr="00AB3815">
        <w:t xml:space="preserve"> 07:00 zahájení provozu</w:t>
      </w:r>
    </w:p>
    <w:p w14:paraId="26B029D0" w14:textId="185E5961" w:rsidR="00AB3815" w:rsidRDefault="00AB3815" w:rsidP="00617033">
      <w:r w:rsidRPr="00AB3815">
        <w:t xml:space="preserve"> 07:00 - 08:</w:t>
      </w:r>
      <w:r>
        <w:t>3</w:t>
      </w:r>
      <w:r w:rsidRPr="00AB3815">
        <w:t>0 scházení dětí,</w:t>
      </w:r>
      <w:r>
        <w:t xml:space="preserve"> </w:t>
      </w:r>
      <w:r w:rsidRPr="00AB3815">
        <w:t xml:space="preserve">volná hra </w:t>
      </w:r>
    </w:p>
    <w:p w14:paraId="47910690" w14:textId="15DBE7E8" w:rsidR="00AB3815" w:rsidRDefault="00AB3815" w:rsidP="00617033">
      <w:r w:rsidRPr="00AB3815">
        <w:t>08:</w:t>
      </w:r>
      <w:r>
        <w:t>3</w:t>
      </w:r>
      <w:r w:rsidRPr="00AB3815">
        <w:t>0 - 0</w:t>
      </w:r>
      <w:r>
        <w:t>9</w:t>
      </w:r>
      <w:r w:rsidRPr="00AB3815">
        <w:t>:</w:t>
      </w:r>
      <w:r>
        <w:t>0</w:t>
      </w:r>
      <w:r w:rsidRPr="00AB3815">
        <w:t>0 volná hra, práce s pomůckou, činnost dle tématu týdne</w:t>
      </w:r>
      <w:r>
        <w:t xml:space="preserve">, </w:t>
      </w:r>
      <w:r w:rsidRPr="00AB3815">
        <w:t xml:space="preserve">ranní přivítání (zpívání, říkanky, pohybové hry) </w:t>
      </w:r>
    </w:p>
    <w:p w14:paraId="65BB01D3" w14:textId="77777777" w:rsidR="00AB3815" w:rsidRDefault="00AB3815" w:rsidP="00617033">
      <w:r w:rsidRPr="00AB3815">
        <w:t xml:space="preserve">09:00 – 09:15 hygiena, svačina </w:t>
      </w:r>
    </w:p>
    <w:p w14:paraId="455155CC" w14:textId="77777777" w:rsidR="00AB3815" w:rsidRDefault="00AB3815" w:rsidP="00617033">
      <w:r w:rsidRPr="00AB3815">
        <w:t>09:15 – 09:45 řízená činnosti dle týdenního režimu, volná hra</w:t>
      </w:r>
    </w:p>
    <w:p w14:paraId="26A0AF05" w14:textId="56FC6386" w:rsidR="00AB3815" w:rsidRDefault="00AB3815" w:rsidP="00617033">
      <w:r w:rsidRPr="00AB3815">
        <w:t>09:45 – 10:</w:t>
      </w:r>
      <w:r>
        <w:t>15</w:t>
      </w:r>
      <w:r w:rsidRPr="00AB3815">
        <w:t xml:space="preserve"> převlékání</w:t>
      </w:r>
    </w:p>
    <w:p w14:paraId="334982F2" w14:textId="77777777" w:rsidR="00AB3815" w:rsidRDefault="00AB3815" w:rsidP="00617033">
      <w:r w:rsidRPr="00AB3815">
        <w:t>10:</w:t>
      </w:r>
      <w:r>
        <w:t>15</w:t>
      </w:r>
      <w:r w:rsidRPr="00AB3815">
        <w:t xml:space="preserve"> – 11:</w:t>
      </w:r>
      <w:r>
        <w:t>15</w:t>
      </w:r>
      <w:r w:rsidRPr="00AB3815">
        <w:t xml:space="preserve"> pobyt na hřišti, vycházky (pečující osoby dobu pobytu přizpůsobují aktuálnímu počasí a povětrnostním podmínkám) při nepříznivém počasí náhradní program (řízená činnost, hraní her, volná hra, pobyt v tělocvičně) </w:t>
      </w:r>
    </w:p>
    <w:p w14:paraId="6F355C08" w14:textId="77777777" w:rsidR="00AB3815" w:rsidRDefault="00AB3815" w:rsidP="00617033">
      <w:r w:rsidRPr="00AB3815">
        <w:t>11:</w:t>
      </w:r>
      <w:r>
        <w:t>15</w:t>
      </w:r>
      <w:r w:rsidRPr="00AB3815">
        <w:t xml:space="preserve"> – 11:</w:t>
      </w:r>
      <w:r>
        <w:t>30</w:t>
      </w:r>
      <w:r w:rsidRPr="00AB3815">
        <w:t xml:space="preserve"> převlékání</w:t>
      </w:r>
    </w:p>
    <w:p w14:paraId="5791D679" w14:textId="77777777" w:rsidR="00AB3815" w:rsidRDefault="00AB3815" w:rsidP="00617033">
      <w:r w:rsidRPr="00AB3815">
        <w:t>11:</w:t>
      </w:r>
      <w:r>
        <w:t>30</w:t>
      </w:r>
      <w:r w:rsidRPr="00AB3815">
        <w:t xml:space="preserve"> - 12:00 oběd, hygiena, příprava na odpočinek </w:t>
      </w:r>
    </w:p>
    <w:p w14:paraId="24AC3E9A" w14:textId="77777777" w:rsidR="00AB3815" w:rsidRDefault="00AB3815" w:rsidP="00617033">
      <w:r w:rsidRPr="00AB3815">
        <w:t xml:space="preserve">12:00 - 14:00 četba pohádky, usínání, odpočinek </w:t>
      </w:r>
    </w:p>
    <w:p w14:paraId="305436B7" w14:textId="77777777" w:rsidR="00AB3815" w:rsidRDefault="00AB3815" w:rsidP="00617033">
      <w:r w:rsidRPr="00AB3815">
        <w:t xml:space="preserve">14:00 – 14:15 buzení dětí, převlékání </w:t>
      </w:r>
    </w:p>
    <w:p w14:paraId="5B0CA71C" w14:textId="77777777" w:rsidR="00AB3815" w:rsidRDefault="00AB3815" w:rsidP="00617033">
      <w:r w:rsidRPr="00AB3815">
        <w:t xml:space="preserve">14:15 - 14:30 hygiena, svačina </w:t>
      </w:r>
    </w:p>
    <w:p w14:paraId="66EA2C9F" w14:textId="77777777" w:rsidR="00AB3815" w:rsidRDefault="00AB3815" w:rsidP="00617033">
      <w:r w:rsidRPr="00AB3815">
        <w:t xml:space="preserve">14:30 - 16:00 volná hra, dodělávky činností, rozcházení se domů </w:t>
      </w:r>
    </w:p>
    <w:p w14:paraId="6E0184AA" w14:textId="77777777" w:rsidR="00AB3815" w:rsidRDefault="00AB3815" w:rsidP="00617033">
      <w:r w:rsidRPr="00AB3815">
        <w:t>16:00 ukončení provozu</w:t>
      </w:r>
    </w:p>
    <w:p w14:paraId="2B2FCB3A" w14:textId="0DFEAF38" w:rsidR="00856187" w:rsidRDefault="00856187" w:rsidP="00617033">
      <w:r>
        <w:t>Výchovná činnost probíhá</w:t>
      </w:r>
      <w:r w:rsidR="00B64FC5">
        <w:t xml:space="preserve"> </w:t>
      </w:r>
      <w:r>
        <w:t>podle plánu výchovy a je případně přizpůsobována věku a skladbě aktuálně přítomných dětí.</w:t>
      </w:r>
    </w:p>
    <w:p w14:paraId="5ABB363A" w14:textId="7175D23F" w:rsidR="00856187" w:rsidRDefault="00856187" w:rsidP="00617033">
      <w:r>
        <w:t>Při provozu</w:t>
      </w:r>
      <w:r w:rsidR="007B2D7A">
        <w:t xml:space="preserve"> </w:t>
      </w:r>
      <w:r w:rsidR="00CD2449">
        <w:t>DS jsou</w:t>
      </w:r>
      <w:r w:rsidR="00B64FC5">
        <w:t xml:space="preserve"> </w:t>
      </w:r>
      <w:r w:rsidR="00CD2449">
        <w:t>respektována práva</w:t>
      </w:r>
      <w:r w:rsidR="00B64FC5">
        <w:t xml:space="preserve"> dítěte v souladu s Úmlu</w:t>
      </w:r>
      <w:r w:rsidR="00CD2449">
        <w:t>vou o právech dítěte.</w:t>
      </w:r>
    </w:p>
    <w:p w14:paraId="7778D504" w14:textId="29A01813" w:rsidR="007B2D7A" w:rsidRPr="001F39C1" w:rsidRDefault="007B2D7A" w:rsidP="007B2D7A">
      <w:pPr>
        <w:jc w:val="center"/>
        <w:rPr>
          <w:b/>
          <w:bCs/>
          <w:sz w:val="28"/>
          <w:szCs w:val="28"/>
        </w:rPr>
      </w:pPr>
      <w:r w:rsidRPr="001F39C1">
        <w:rPr>
          <w:b/>
          <w:bCs/>
          <w:sz w:val="28"/>
          <w:szCs w:val="28"/>
        </w:rPr>
        <w:t>X</w:t>
      </w:r>
      <w:r w:rsidR="001F39C1" w:rsidRPr="001F39C1">
        <w:rPr>
          <w:b/>
          <w:bCs/>
          <w:sz w:val="28"/>
          <w:szCs w:val="28"/>
        </w:rPr>
        <w:t>I</w:t>
      </w:r>
      <w:r w:rsidRPr="001F39C1">
        <w:rPr>
          <w:b/>
          <w:bCs/>
          <w:sz w:val="28"/>
          <w:szCs w:val="28"/>
        </w:rPr>
        <w:t>.</w:t>
      </w:r>
    </w:p>
    <w:p w14:paraId="4BFA8AFF" w14:textId="77777777" w:rsidR="007B2D7A" w:rsidRPr="001F39C1" w:rsidRDefault="007B2D7A" w:rsidP="007B2D7A">
      <w:pPr>
        <w:jc w:val="center"/>
        <w:rPr>
          <w:b/>
          <w:bCs/>
          <w:sz w:val="28"/>
          <w:szCs w:val="28"/>
        </w:rPr>
      </w:pPr>
      <w:r w:rsidRPr="001F39C1">
        <w:rPr>
          <w:b/>
          <w:bCs/>
          <w:sz w:val="28"/>
          <w:szCs w:val="28"/>
        </w:rPr>
        <w:t>Stravování a pitný režim</w:t>
      </w:r>
    </w:p>
    <w:p w14:paraId="262E694C" w14:textId="51B9085D" w:rsidR="007B2D7A" w:rsidRDefault="007B2D7A" w:rsidP="00617033">
      <w:r w:rsidRPr="007B2D7A">
        <w:t xml:space="preserve">Pitný režim je zajištěn neslazenými nápoji. Bylinné či ovocné čaje, stejně tak voda jsou k dispozici po celý den. Každé dítě má svůj hrníček. </w:t>
      </w:r>
    </w:p>
    <w:p w14:paraId="6BB24F53" w14:textId="55C86755" w:rsidR="007B2D7A" w:rsidRDefault="007B2D7A" w:rsidP="00617033">
      <w:r w:rsidRPr="007B2D7A">
        <w:t>Jídlo je zajištěno dovozem z</w:t>
      </w:r>
      <w:r>
        <w:t> kuchyně p</w:t>
      </w:r>
      <w:r w:rsidR="00952F28">
        <w:t>oskytovatele</w:t>
      </w:r>
      <w:r w:rsidRPr="007B2D7A">
        <w:t xml:space="preserve"> ve formě dopolední svačiny, oběda a odpolední svačiny a je vhodné pro danou věkovou skupinu. </w:t>
      </w:r>
      <w:r>
        <w:t xml:space="preserve">Do DS lze </w:t>
      </w:r>
      <w:r w:rsidRPr="007B2D7A">
        <w:t xml:space="preserve">přijmout dítě s alergií či s intolerancí na určitou složku potravy. </w:t>
      </w:r>
    </w:p>
    <w:p w14:paraId="5B402EC7" w14:textId="043104DE" w:rsidR="007B2D7A" w:rsidRDefault="007B2D7A" w:rsidP="00617033">
      <w:r w:rsidRPr="007B2D7A">
        <w:t>Nádobí se umývá ihned v prostorách příprav</w:t>
      </w:r>
      <w:r w:rsidR="00952F28">
        <w:t>n</w:t>
      </w:r>
      <w:r w:rsidRPr="007B2D7A">
        <w:t xml:space="preserve">y jídla. </w:t>
      </w:r>
    </w:p>
    <w:p w14:paraId="46691DC0" w14:textId="77777777" w:rsidR="00952F28" w:rsidRDefault="007B2D7A" w:rsidP="00617033">
      <w:r w:rsidRPr="007B2D7A">
        <w:t xml:space="preserve">Nespotřebovaná vydaná strava musí být zlikvidována. </w:t>
      </w:r>
    </w:p>
    <w:p w14:paraId="29071D6E" w14:textId="67947C15" w:rsidR="007B2D7A" w:rsidRDefault="007B2D7A" w:rsidP="00617033">
      <w:r w:rsidRPr="007B2D7A">
        <w:t>V dětské skupině se stravují pouze děti a zaměstnanci, žádní cizí strávníci.</w:t>
      </w:r>
    </w:p>
    <w:p w14:paraId="65C565D8" w14:textId="5B8AE5C2" w:rsidR="007B2D7A" w:rsidRDefault="007B2D7A" w:rsidP="00617033">
      <w:r w:rsidRPr="007B2D7A">
        <w:t xml:space="preserve">Odhlašování obědů je nutné oznámit nejpozději jeden pracovní den předem do 12:00 hodin telefonicky na čísle </w:t>
      </w:r>
      <w:r w:rsidR="00B64FC5" w:rsidRPr="00B64FC5">
        <w:t>606 035 894</w:t>
      </w:r>
      <w:r w:rsidRPr="00B64FC5">
        <w:t>.</w:t>
      </w:r>
      <w:r w:rsidRPr="007B2D7A">
        <w:t xml:space="preserve"> Při odhlašování je třeba uvést přesný termín, od kdy do kdy nebude strávník odebírat stravu. V případě, že dítě není odhlášené den předem do 12:00 hod, rodiče na příslušný </w:t>
      </w:r>
      <w:r w:rsidR="00B64FC5">
        <w:t xml:space="preserve">den stravné hradí. </w:t>
      </w:r>
    </w:p>
    <w:p w14:paraId="4B376269" w14:textId="7C127DD4" w:rsidR="00341FF7" w:rsidRPr="001F39C1" w:rsidRDefault="00341FF7" w:rsidP="00341FF7">
      <w:pPr>
        <w:jc w:val="center"/>
        <w:rPr>
          <w:b/>
          <w:bCs/>
          <w:sz w:val="28"/>
          <w:szCs w:val="28"/>
        </w:rPr>
      </w:pPr>
      <w:r w:rsidRPr="001F39C1">
        <w:rPr>
          <w:b/>
          <w:bCs/>
          <w:sz w:val="28"/>
          <w:szCs w:val="28"/>
        </w:rPr>
        <w:t>XI</w:t>
      </w:r>
      <w:r w:rsidR="001F39C1">
        <w:rPr>
          <w:b/>
          <w:bCs/>
          <w:sz w:val="28"/>
          <w:szCs w:val="28"/>
        </w:rPr>
        <w:t>I.</w:t>
      </w:r>
    </w:p>
    <w:p w14:paraId="419A12F4" w14:textId="77777777" w:rsidR="00341FF7" w:rsidRPr="001F39C1" w:rsidRDefault="00341FF7" w:rsidP="00341FF7">
      <w:pPr>
        <w:jc w:val="center"/>
        <w:rPr>
          <w:b/>
          <w:bCs/>
          <w:sz w:val="28"/>
          <w:szCs w:val="28"/>
        </w:rPr>
      </w:pPr>
      <w:r w:rsidRPr="001F39C1">
        <w:rPr>
          <w:b/>
          <w:bCs/>
          <w:sz w:val="28"/>
          <w:szCs w:val="28"/>
        </w:rPr>
        <w:t>Hygienická zařízení</w:t>
      </w:r>
    </w:p>
    <w:p w14:paraId="5F0B9731" w14:textId="1658F0D3" w:rsidR="00341FF7" w:rsidRDefault="00341FF7" w:rsidP="00617033">
      <w:r w:rsidRPr="00341FF7">
        <w:t xml:space="preserve"> Zařízení je vybaveno </w:t>
      </w:r>
      <w:r>
        <w:t>pěti</w:t>
      </w:r>
      <w:r w:rsidRPr="00341FF7">
        <w:t xml:space="preserve"> toaletami, </w:t>
      </w:r>
      <w:r>
        <w:t xml:space="preserve">pěti </w:t>
      </w:r>
      <w:r w:rsidRPr="00341FF7">
        <w:t>umyvadly, výlevkou s mřížkou, sprchovým koutem, nočník</w:t>
      </w:r>
      <w:r>
        <w:t xml:space="preserve">y </w:t>
      </w:r>
      <w:r w:rsidRPr="00341FF7">
        <w:t>a krytým nášlapným</w:t>
      </w:r>
      <w:r>
        <w:t>i</w:t>
      </w:r>
      <w:r w:rsidR="00B64FC5">
        <w:t xml:space="preserve"> koš</w:t>
      </w:r>
      <w:r>
        <w:t>i</w:t>
      </w:r>
      <w:r w:rsidRPr="00341FF7">
        <w:t xml:space="preserve"> s vložkou na jedno použití. </w:t>
      </w:r>
    </w:p>
    <w:p w14:paraId="2E14C276" w14:textId="3A4AC3CF" w:rsidR="00341FF7" w:rsidRDefault="00341FF7" w:rsidP="00617033">
      <w:r w:rsidRPr="00341FF7">
        <w:t xml:space="preserve">Úklidové práce jsou zajištěny </w:t>
      </w:r>
      <w:r>
        <w:t>poskytovatelem</w:t>
      </w:r>
      <w:r w:rsidRPr="00341FF7">
        <w:t xml:space="preserve"> a to následovně:</w:t>
      </w:r>
    </w:p>
    <w:p w14:paraId="0867B347" w14:textId="77777777" w:rsidR="00341FF7" w:rsidRDefault="00341FF7" w:rsidP="00341FF7">
      <w:pPr>
        <w:pStyle w:val="Odstavecseseznamem"/>
        <w:numPr>
          <w:ilvl w:val="0"/>
          <w:numId w:val="2"/>
        </w:numPr>
      </w:pPr>
      <w:r w:rsidRPr="00341FF7">
        <w:t xml:space="preserve">Denně: </w:t>
      </w:r>
    </w:p>
    <w:p w14:paraId="3AF042B4" w14:textId="417828C4" w:rsidR="00341FF7" w:rsidRDefault="00341FF7" w:rsidP="00341FF7">
      <w:pPr>
        <w:pStyle w:val="Odstavecseseznamem"/>
        <w:ind w:left="410"/>
      </w:pPr>
      <w:r w:rsidRPr="00341FF7">
        <w:sym w:font="Symbol" w:char="F0B7"/>
      </w:r>
      <w:r w:rsidRPr="00341FF7">
        <w:t xml:space="preserve"> setření všech podlah a povrchů na vlhko, u koberců vyčištění vysavačem </w:t>
      </w:r>
    </w:p>
    <w:p w14:paraId="1F745A26" w14:textId="77777777" w:rsidR="00341FF7" w:rsidRDefault="00341FF7" w:rsidP="00341FF7">
      <w:pPr>
        <w:pStyle w:val="Odstavecseseznamem"/>
        <w:ind w:left="410"/>
      </w:pPr>
      <w:r w:rsidRPr="00341FF7">
        <w:sym w:font="Symbol" w:char="F0B7"/>
      </w:r>
      <w:r w:rsidRPr="00341FF7">
        <w:t xml:space="preserve"> mytí umyvadel, záchodových mís a dětských nočníků za použití čisticích prostředků s desinfekčním účinkem </w:t>
      </w:r>
    </w:p>
    <w:p w14:paraId="6E721A25" w14:textId="77777777" w:rsidR="00341FF7" w:rsidRDefault="00341FF7" w:rsidP="00341FF7">
      <w:pPr>
        <w:pStyle w:val="Odstavecseseznamem"/>
        <w:ind w:left="410"/>
      </w:pPr>
      <w:r w:rsidRPr="00341FF7">
        <w:sym w:font="Symbol" w:char="F0B7"/>
      </w:r>
      <w:r w:rsidRPr="00341FF7">
        <w:t xml:space="preserve"> vyprazdňování a mytí košů na odpadky</w:t>
      </w:r>
    </w:p>
    <w:p w14:paraId="08B1BE48" w14:textId="77777777" w:rsidR="00341FF7" w:rsidRDefault="00341FF7" w:rsidP="00341FF7">
      <w:pPr>
        <w:pStyle w:val="Odstavecseseznamem"/>
        <w:ind w:left="410"/>
      </w:pPr>
      <w:r w:rsidRPr="00341FF7">
        <w:t xml:space="preserve"> </w:t>
      </w:r>
      <w:r w:rsidRPr="00341FF7">
        <w:sym w:font="Symbol" w:char="F0B7"/>
      </w:r>
      <w:r w:rsidRPr="00341FF7">
        <w:t xml:space="preserve"> mytí kuchyňky, dřez, spotřebiče, jídelní stolky a ostatní povrchy</w:t>
      </w:r>
    </w:p>
    <w:p w14:paraId="3D1B5A84" w14:textId="77777777" w:rsidR="00341FF7" w:rsidRDefault="00341FF7" w:rsidP="00341FF7">
      <w:pPr>
        <w:pStyle w:val="Odstavecseseznamem"/>
        <w:ind w:left="410"/>
      </w:pPr>
      <w:r w:rsidRPr="00341FF7">
        <w:t xml:space="preserve"> </w:t>
      </w:r>
      <w:r w:rsidRPr="00341FF7">
        <w:sym w:font="Symbol" w:char="F0B7"/>
      </w:r>
      <w:r w:rsidRPr="00341FF7">
        <w:t xml:space="preserve"> mytí a leštění vchodových dveří včetně kliky</w:t>
      </w:r>
    </w:p>
    <w:p w14:paraId="2086BC88" w14:textId="77777777" w:rsidR="00341FF7" w:rsidRDefault="00341FF7" w:rsidP="00341FF7">
      <w:pPr>
        <w:pStyle w:val="Odstavecseseznamem"/>
        <w:ind w:left="410"/>
      </w:pPr>
      <w:r w:rsidRPr="00341FF7">
        <w:t xml:space="preserve"> </w:t>
      </w:r>
      <w:r w:rsidRPr="00341FF7">
        <w:sym w:font="Symbol" w:char="F0B7"/>
      </w:r>
      <w:r w:rsidRPr="00341FF7">
        <w:t xml:space="preserve"> kontrola a doplňování zásob toaletního papíru, tekutého mýdla, papírových ručníků a prostředku na mytí nádobí.</w:t>
      </w:r>
    </w:p>
    <w:p w14:paraId="6366D21A" w14:textId="77777777" w:rsidR="00341FF7" w:rsidRDefault="00341FF7" w:rsidP="00341FF7">
      <w:pPr>
        <w:pStyle w:val="Odstavecseseznamem"/>
        <w:ind w:left="410"/>
      </w:pPr>
    </w:p>
    <w:p w14:paraId="1682C2B5" w14:textId="31744FA1" w:rsidR="00341FF7" w:rsidRDefault="00341FF7" w:rsidP="00341FF7">
      <w:pPr>
        <w:pStyle w:val="Odstavecseseznamem"/>
        <w:numPr>
          <w:ilvl w:val="0"/>
          <w:numId w:val="2"/>
        </w:numPr>
      </w:pPr>
      <w:r w:rsidRPr="00341FF7">
        <w:t xml:space="preserve">Jedenkrát týdně: </w:t>
      </w:r>
    </w:p>
    <w:p w14:paraId="1535BD4D" w14:textId="77777777" w:rsidR="00341FF7" w:rsidRDefault="00341FF7" w:rsidP="00341FF7">
      <w:pPr>
        <w:pStyle w:val="Odstavecseseznamem"/>
        <w:ind w:left="410"/>
      </w:pPr>
      <w:r w:rsidRPr="00341FF7">
        <w:sym w:font="Symbol" w:char="F0B7"/>
      </w:r>
      <w:r w:rsidRPr="00341FF7">
        <w:t xml:space="preserve"> mytí omyvatelných částí stěn hygienického zařízení</w:t>
      </w:r>
    </w:p>
    <w:p w14:paraId="61B4C6F5" w14:textId="77777777" w:rsidR="00341FF7" w:rsidRDefault="00341FF7" w:rsidP="00341FF7">
      <w:pPr>
        <w:pStyle w:val="Odstavecseseznamem"/>
        <w:ind w:left="410"/>
      </w:pPr>
      <w:r w:rsidRPr="00341FF7">
        <w:t xml:space="preserve"> </w:t>
      </w:r>
      <w:r w:rsidRPr="00341FF7">
        <w:sym w:font="Symbol" w:char="F0B7"/>
      </w:r>
      <w:r w:rsidRPr="00341FF7">
        <w:t xml:space="preserve"> vnitřní stěny chladících zařízení s následnou desinfekcí</w:t>
      </w:r>
    </w:p>
    <w:p w14:paraId="11CA2A7C" w14:textId="77777777" w:rsidR="00341FF7" w:rsidRDefault="00341FF7" w:rsidP="00341FF7">
      <w:pPr>
        <w:pStyle w:val="Odstavecseseznamem"/>
        <w:ind w:left="410"/>
      </w:pPr>
    </w:p>
    <w:p w14:paraId="55EE59B8" w14:textId="33F4D205" w:rsidR="00341FF7" w:rsidRDefault="00341FF7" w:rsidP="00341FF7">
      <w:pPr>
        <w:pStyle w:val="Odstavecseseznamem"/>
        <w:numPr>
          <w:ilvl w:val="0"/>
          <w:numId w:val="2"/>
        </w:numPr>
      </w:pPr>
      <w:r w:rsidRPr="00341FF7">
        <w:t>Jedenkrát měsíčně:</w:t>
      </w:r>
    </w:p>
    <w:p w14:paraId="68563AF1" w14:textId="77777777" w:rsidR="00341FF7" w:rsidRDefault="00341FF7" w:rsidP="00341FF7">
      <w:pPr>
        <w:pStyle w:val="Odstavecseseznamem"/>
        <w:ind w:left="410"/>
      </w:pPr>
      <w:r w:rsidRPr="00341FF7">
        <w:t xml:space="preserve"> </w:t>
      </w:r>
      <w:r w:rsidRPr="00341FF7">
        <w:sym w:font="Symbol" w:char="F0B7"/>
      </w:r>
      <w:r w:rsidRPr="00341FF7">
        <w:t xml:space="preserve"> utírání prachu ze všech dosažitelných a volně přístupných ploch nábytku nebo jiného zařízení do výše 170 cm</w:t>
      </w:r>
    </w:p>
    <w:p w14:paraId="29B9FF0B" w14:textId="77777777" w:rsidR="00341FF7" w:rsidRDefault="00341FF7" w:rsidP="00341FF7">
      <w:pPr>
        <w:pStyle w:val="Odstavecseseznamem"/>
        <w:ind w:left="410"/>
      </w:pPr>
    </w:p>
    <w:p w14:paraId="23A1E0C2" w14:textId="77777777" w:rsidR="00341FF7" w:rsidRDefault="00341FF7" w:rsidP="00341FF7">
      <w:pPr>
        <w:pStyle w:val="Odstavecseseznamem"/>
        <w:numPr>
          <w:ilvl w:val="0"/>
          <w:numId w:val="2"/>
        </w:numPr>
      </w:pPr>
      <w:r w:rsidRPr="00341FF7">
        <w:t>Dvakrát ročně:</w:t>
      </w:r>
    </w:p>
    <w:p w14:paraId="4A738389" w14:textId="77777777" w:rsidR="00341FF7" w:rsidRDefault="00341FF7" w:rsidP="00341FF7">
      <w:pPr>
        <w:pStyle w:val="Odstavecseseznamem"/>
        <w:ind w:left="410"/>
      </w:pPr>
      <w:r w:rsidRPr="00341FF7">
        <w:sym w:font="Symbol" w:char="F0B7"/>
      </w:r>
      <w:r w:rsidRPr="00341FF7">
        <w:t xml:space="preserve"> úklid všech prostor, včetně mokrého čištění koberců a předmětů, vydrhnutí regálů a zásuvek pro uložení nádobí a nástrojů </w:t>
      </w:r>
    </w:p>
    <w:p w14:paraId="674D2ED0" w14:textId="77777777" w:rsidR="00341FF7" w:rsidRDefault="00341FF7" w:rsidP="00341FF7">
      <w:pPr>
        <w:pStyle w:val="Odstavecseseznamem"/>
        <w:ind w:left="410"/>
      </w:pPr>
      <w:r w:rsidRPr="00341FF7">
        <w:sym w:font="Symbol" w:char="F0B7"/>
      </w:r>
      <w:r w:rsidRPr="00341FF7">
        <w:t xml:space="preserve"> mytí oken včetně rámů, svítidel a světelných zdrojů</w:t>
      </w:r>
    </w:p>
    <w:p w14:paraId="5F187C76" w14:textId="77777777" w:rsidR="00341FF7" w:rsidRDefault="00341FF7" w:rsidP="00341FF7">
      <w:pPr>
        <w:pStyle w:val="Odstavecseseznamem"/>
        <w:ind w:left="410"/>
      </w:pPr>
    </w:p>
    <w:p w14:paraId="1BC82115" w14:textId="67A9E8E9" w:rsidR="00341FF7" w:rsidRDefault="00341FF7" w:rsidP="00341FF7">
      <w:pPr>
        <w:pStyle w:val="Odstavecseseznamem"/>
        <w:numPr>
          <w:ilvl w:val="0"/>
          <w:numId w:val="2"/>
        </w:numPr>
      </w:pPr>
      <w:r w:rsidRPr="00341FF7">
        <w:t>Jedenkrát za dva roky:</w:t>
      </w:r>
    </w:p>
    <w:p w14:paraId="76898F58" w14:textId="77777777" w:rsidR="00341FF7" w:rsidRDefault="00341FF7" w:rsidP="00341FF7">
      <w:pPr>
        <w:pStyle w:val="Odstavecseseznamem"/>
        <w:ind w:left="410"/>
      </w:pPr>
      <w:r w:rsidRPr="00341FF7">
        <w:t xml:space="preserve"> </w:t>
      </w:r>
      <w:r w:rsidRPr="00341FF7">
        <w:sym w:font="Symbol" w:char="F0B7"/>
      </w:r>
      <w:r w:rsidRPr="00341FF7">
        <w:t xml:space="preserve"> malování prostor DS  </w:t>
      </w:r>
    </w:p>
    <w:p w14:paraId="1C325B47" w14:textId="77777777" w:rsidR="00341FF7" w:rsidRDefault="00341FF7" w:rsidP="00341FF7">
      <w:r w:rsidRPr="00341FF7">
        <w:t>f) K čištění je používán dezinfekční prostředek určený pro potravinářská zařízení, který se vždy po 3 měsících mění, aby nedocházelo k jeho rezistenci</w:t>
      </w:r>
    </w:p>
    <w:p w14:paraId="20ACC5CC" w14:textId="692642D8" w:rsidR="00341FF7" w:rsidRPr="00341FF7" w:rsidRDefault="00341FF7" w:rsidP="00341FF7">
      <w:pPr>
        <w:pStyle w:val="Bezmezer"/>
      </w:pPr>
      <w:r w:rsidRPr="00341FF7">
        <w:t xml:space="preserve"> g) Způsob nakládání s prádlem: </w:t>
      </w:r>
    </w:p>
    <w:p w14:paraId="759F7688" w14:textId="7DBE9E96" w:rsidR="00341FF7" w:rsidRDefault="00341FF7" w:rsidP="00341FF7">
      <w:pPr>
        <w:pStyle w:val="Bezmezer"/>
      </w:pPr>
      <w:r w:rsidRPr="00341FF7">
        <w:sym w:font="Symbol" w:char="F0B7"/>
      </w:r>
      <w:r w:rsidRPr="00341FF7">
        <w:t xml:space="preserve"> ložní prádlo se vyměňuje 1x za 21 dnů, špinavé ložní prádlo</w:t>
      </w:r>
      <w:r>
        <w:t xml:space="preserve"> se pere </w:t>
      </w:r>
      <w:r w:rsidR="00405687">
        <w:t>a suší</w:t>
      </w:r>
      <w:r w:rsidRPr="00341FF7">
        <w:t xml:space="preserve"> v pračce se sušičkou umístěné v p</w:t>
      </w:r>
      <w:r w:rsidR="00405687">
        <w:t>rádelně</w:t>
      </w:r>
      <w:r w:rsidRPr="00341FF7">
        <w:t xml:space="preserve"> DS</w:t>
      </w:r>
    </w:p>
    <w:p w14:paraId="55106B8B" w14:textId="77777777" w:rsidR="00405687" w:rsidRDefault="00405687" w:rsidP="00341FF7">
      <w:pPr>
        <w:pStyle w:val="Bezmezer"/>
      </w:pPr>
    </w:p>
    <w:p w14:paraId="0B2374CA" w14:textId="49A72CB6" w:rsidR="00341FF7" w:rsidRDefault="00341FF7" w:rsidP="00341FF7">
      <w:pPr>
        <w:pStyle w:val="Bezmezer"/>
      </w:pPr>
      <w:r w:rsidRPr="00341FF7">
        <w:t xml:space="preserve"> h) Operativní úklid (rozlité nápoje, úklid p</w:t>
      </w:r>
      <w:r w:rsidR="00405687">
        <w:t xml:space="preserve"> </w:t>
      </w:r>
      <w:r w:rsidRPr="00341FF7">
        <w:t>jídle, apod.) je zajištěn pečujícími osobami.</w:t>
      </w:r>
    </w:p>
    <w:p w14:paraId="1B11EB87" w14:textId="77777777" w:rsidR="00331B9A" w:rsidRDefault="00331B9A" w:rsidP="00341FF7">
      <w:pPr>
        <w:pStyle w:val="Bezmezer"/>
      </w:pPr>
    </w:p>
    <w:p w14:paraId="2DA1EEF5" w14:textId="7C449C81" w:rsidR="00331B9A" w:rsidRPr="001F39C1" w:rsidRDefault="00331B9A" w:rsidP="00331B9A">
      <w:pPr>
        <w:pStyle w:val="Bezmezer"/>
        <w:jc w:val="center"/>
        <w:rPr>
          <w:b/>
          <w:bCs/>
          <w:sz w:val="28"/>
          <w:szCs w:val="28"/>
        </w:rPr>
      </w:pPr>
      <w:r w:rsidRPr="001F39C1">
        <w:rPr>
          <w:b/>
          <w:bCs/>
          <w:sz w:val="28"/>
          <w:szCs w:val="28"/>
        </w:rPr>
        <w:t>XIII.</w:t>
      </w:r>
    </w:p>
    <w:p w14:paraId="01D3135E" w14:textId="77777777" w:rsidR="00331B9A" w:rsidRPr="001F39C1" w:rsidRDefault="00331B9A" w:rsidP="00331B9A">
      <w:pPr>
        <w:pStyle w:val="Bezmezer"/>
        <w:jc w:val="center"/>
        <w:rPr>
          <w:b/>
          <w:bCs/>
          <w:sz w:val="28"/>
          <w:szCs w:val="28"/>
        </w:rPr>
      </w:pPr>
    </w:p>
    <w:p w14:paraId="46B05FE3" w14:textId="199A9E0B" w:rsidR="00331B9A" w:rsidRPr="001F39C1" w:rsidRDefault="00331B9A" w:rsidP="00331B9A">
      <w:pPr>
        <w:pStyle w:val="Bezmezer"/>
        <w:jc w:val="center"/>
        <w:rPr>
          <w:sz w:val="28"/>
          <w:szCs w:val="28"/>
        </w:rPr>
      </w:pPr>
      <w:r w:rsidRPr="001F39C1">
        <w:rPr>
          <w:b/>
          <w:bCs/>
          <w:sz w:val="28"/>
          <w:szCs w:val="28"/>
        </w:rPr>
        <w:t>Základní povinnosti zákonných zástupců</w:t>
      </w:r>
    </w:p>
    <w:p w14:paraId="00902C80" w14:textId="0286F191" w:rsidR="00331B9A" w:rsidRDefault="00331B9A" w:rsidP="00331B9A">
      <w:pPr>
        <w:pStyle w:val="Bezmezer"/>
        <w:numPr>
          <w:ilvl w:val="0"/>
          <w:numId w:val="3"/>
        </w:numPr>
        <w:ind w:left="426" w:hanging="284"/>
      </w:pPr>
      <w:r w:rsidRPr="00331B9A">
        <w:t xml:space="preserve">Zákonní zástupci dodržují provozní dobu DS k. </w:t>
      </w:r>
    </w:p>
    <w:p w14:paraId="647FECA6" w14:textId="2D6B136A" w:rsidR="00331B9A" w:rsidRDefault="00331B9A" w:rsidP="00331B9A">
      <w:pPr>
        <w:pStyle w:val="Bezmezer"/>
        <w:numPr>
          <w:ilvl w:val="0"/>
          <w:numId w:val="3"/>
        </w:numPr>
        <w:tabs>
          <w:tab w:val="left" w:pos="426"/>
        </w:tabs>
        <w:ind w:left="426" w:hanging="284"/>
      </w:pPr>
      <w:r>
        <w:t>Z</w:t>
      </w:r>
      <w:r w:rsidRPr="00331B9A">
        <w:t>ákonní zástupci přivádějí dítě do DS</w:t>
      </w:r>
      <w:r w:rsidR="00952F28">
        <w:t xml:space="preserve"> </w:t>
      </w:r>
      <w:r w:rsidRPr="00331B9A">
        <w:t>pouze v takovém zdravotním stavu, který není zdrojem nákazy ostatních dětí ve skupině.</w:t>
      </w:r>
    </w:p>
    <w:p w14:paraId="53A77816" w14:textId="77777777" w:rsidR="00331B9A" w:rsidRDefault="00331B9A" w:rsidP="00331B9A">
      <w:pPr>
        <w:pStyle w:val="Bezmezer"/>
        <w:numPr>
          <w:ilvl w:val="0"/>
          <w:numId w:val="3"/>
        </w:numPr>
        <w:ind w:left="426" w:hanging="284"/>
      </w:pPr>
      <w:r w:rsidRPr="00331B9A">
        <w:t>Zákonní zástupci nahlašují případné změny v Evidenčním listu dítěte.</w:t>
      </w:r>
    </w:p>
    <w:p w14:paraId="366FF6CC" w14:textId="77777777" w:rsidR="00331B9A" w:rsidRDefault="00331B9A" w:rsidP="00331B9A">
      <w:pPr>
        <w:pStyle w:val="Bezmezer"/>
        <w:numPr>
          <w:ilvl w:val="0"/>
          <w:numId w:val="3"/>
        </w:numPr>
        <w:ind w:left="426" w:hanging="284"/>
      </w:pPr>
      <w:r w:rsidRPr="00331B9A">
        <w:t>Zákonní zástupci jsou povinni řádně telefonicky či e-mailem nahlásit nepřítomnost dítěte v</w:t>
      </w:r>
      <w:r>
        <w:t> </w:t>
      </w:r>
      <w:r w:rsidRPr="00331B9A">
        <w:t>DS</w:t>
      </w:r>
      <w:r>
        <w:t xml:space="preserve"> </w:t>
      </w:r>
      <w:r w:rsidRPr="00331B9A">
        <w:t xml:space="preserve">co nejdříve, v případě náhlé absence nejpozději do 7:45 dne nepřítomnosti. </w:t>
      </w:r>
    </w:p>
    <w:p w14:paraId="28DAD846" w14:textId="08AED6F7" w:rsidR="00331B9A" w:rsidRDefault="00331B9A" w:rsidP="00341FF7">
      <w:pPr>
        <w:pStyle w:val="Bezmezer"/>
        <w:numPr>
          <w:ilvl w:val="0"/>
          <w:numId w:val="3"/>
        </w:numPr>
        <w:tabs>
          <w:tab w:val="left" w:pos="426"/>
        </w:tabs>
        <w:ind w:left="426" w:hanging="284"/>
      </w:pPr>
      <w:r w:rsidRPr="00331B9A">
        <w:t xml:space="preserve"> Zákonní zástupci jsou povinni řádně telefonicky či e-mailem nahlásit nepřítomnost dítěte v</w:t>
      </w:r>
      <w:r>
        <w:t> </w:t>
      </w:r>
      <w:r w:rsidRPr="00331B9A">
        <w:t>DS</w:t>
      </w:r>
      <w:r>
        <w:t xml:space="preserve"> </w:t>
      </w:r>
      <w:r w:rsidRPr="00331B9A">
        <w:t xml:space="preserve">co nejdříve, v případě náhlé absence nejpozději do 7:45 dne nepřítomnosti. </w:t>
      </w:r>
    </w:p>
    <w:p w14:paraId="352F2E1A" w14:textId="20306A1E" w:rsidR="00331B9A" w:rsidRDefault="00331B9A" w:rsidP="00341FF7">
      <w:pPr>
        <w:pStyle w:val="Bezmezer"/>
        <w:numPr>
          <w:ilvl w:val="0"/>
          <w:numId w:val="3"/>
        </w:numPr>
        <w:tabs>
          <w:tab w:val="left" w:pos="426"/>
        </w:tabs>
        <w:ind w:left="426" w:hanging="284"/>
      </w:pPr>
      <w:r>
        <w:t>s</w:t>
      </w:r>
      <w:r w:rsidRPr="00331B9A">
        <w:t xml:space="preserve">travné hradí zákonní zástupci dodavateli stravování. </w:t>
      </w:r>
    </w:p>
    <w:p w14:paraId="56ECB327" w14:textId="045EA7C4" w:rsidR="00331B9A" w:rsidRDefault="00331B9A" w:rsidP="00341FF7">
      <w:pPr>
        <w:pStyle w:val="Bezmezer"/>
        <w:numPr>
          <w:ilvl w:val="0"/>
          <w:numId w:val="3"/>
        </w:numPr>
        <w:tabs>
          <w:tab w:val="left" w:pos="426"/>
        </w:tabs>
        <w:ind w:left="426" w:hanging="284"/>
      </w:pPr>
      <w:r w:rsidRPr="00331B9A">
        <w:t xml:space="preserve">Pokud není dítě omluveno včas, stravné na zameškaný den/dny se nevrací. </w:t>
      </w:r>
    </w:p>
    <w:p w14:paraId="482026E9" w14:textId="33586AA4" w:rsidR="00331B9A" w:rsidRDefault="00331B9A" w:rsidP="00341FF7">
      <w:pPr>
        <w:pStyle w:val="Bezmezer"/>
        <w:numPr>
          <w:ilvl w:val="0"/>
          <w:numId w:val="3"/>
        </w:numPr>
        <w:tabs>
          <w:tab w:val="left" w:pos="426"/>
        </w:tabs>
        <w:ind w:left="426" w:hanging="284"/>
      </w:pPr>
      <w:r w:rsidRPr="00331B9A">
        <w:t>Zákonní zástupci jsou povinni platit školné ve výši s</w:t>
      </w:r>
      <w:r>
        <w:t>tanovenou směrnicí.</w:t>
      </w:r>
    </w:p>
    <w:p w14:paraId="01E0F18F" w14:textId="267E125B" w:rsidR="00331B9A" w:rsidRDefault="00226FD9" w:rsidP="00226FD9">
      <w:pPr>
        <w:pStyle w:val="Bezmezer"/>
        <w:ind w:left="284"/>
      </w:pPr>
      <w:r>
        <w:t xml:space="preserve"> </w:t>
      </w:r>
      <w:r w:rsidR="00331B9A" w:rsidRPr="00331B9A">
        <w:t xml:space="preserve">Školné je splatné vždy k </w:t>
      </w:r>
      <w:r w:rsidR="00331B9A">
        <w:t>1</w:t>
      </w:r>
      <w:r w:rsidR="00331B9A" w:rsidRPr="00331B9A">
        <w:t xml:space="preserve">5. dni každého běžného kalendářního měsíce bankovním převodem na účet </w:t>
      </w:r>
      <w:r w:rsidR="00B64FC5">
        <w:rPr>
          <w:rFonts w:ascii="Arial" w:hAnsi="Arial" w:cs="Arial"/>
        </w:rPr>
        <w:t>131-4380870267/0100</w:t>
      </w:r>
      <w:r w:rsidR="00B64FC5">
        <w:rPr>
          <w:rFonts w:ascii="Arial" w:hAnsi="Arial" w:cs="Arial"/>
        </w:rPr>
        <w:t>.</w:t>
      </w:r>
    </w:p>
    <w:p w14:paraId="61B4201E" w14:textId="77777777" w:rsidR="00331B9A" w:rsidRDefault="00331B9A" w:rsidP="00341FF7">
      <w:pPr>
        <w:pStyle w:val="Bezmezer"/>
      </w:pPr>
    </w:p>
    <w:p w14:paraId="69A67F50" w14:textId="77777777" w:rsidR="00331B9A" w:rsidRPr="001F39C1" w:rsidRDefault="00331B9A" w:rsidP="00331B9A">
      <w:pPr>
        <w:pStyle w:val="Bezmezer"/>
        <w:jc w:val="center"/>
        <w:rPr>
          <w:b/>
          <w:bCs/>
          <w:sz w:val="28"/>
          <w:szCs w:val="28"/>
        </w:rPr>
      </w:pPr>
      <w:r w:rsidRPr="001F39C1">
        <w:rPr>
          <w:b/>
          <w:bCs/>
          <w:sz w:val="28"/>
          <w:szCs w:val="28"/>
        </w:rPr>
        <w:t>XIV.</w:t>
      </w:r>
    </w:p>
    <w:p w14:paraId="5AF70575" w14:textId="77777777" w:rsidR="00331B9A" w:rsidRPr="001F39C1" w:rsidRDefault="00331B9A" w:rsidP="00331B9A">
      <w:pPr>
        <w:pStyle w:val="Bezmezer"/>
        <w:jc w:val="center"/>
        <w:rPr>
          <w:b/>
          <w:bCs/>
          <w:sz w:val="28"/>
          <w:szCs w:val="28"/>
        </w:rPr>
      </w:pPr>
    </w:p>
    <w:p w14:paraId="29D12D13" w14:textId="58BB07B2" w:rsidR="00331B9A" w:rsidRPr="001F39C1" w:rsidRDefault="00331B9A" w:rsidP="00331B9A">
      <w:pPr>
        <w:pStyle w:val="Bezmezer"/>
        <w:jc w:val="center"/>
        <w:rPr>
          <w:b/>
          <w:bCs/>
          <w:sz w:val="28"/>
          <w:szCs w:val="28"/>
        </w:rPr>
      </w:pPr>
      <w:r w:rsidRPr="001F39C1">
        <w:rPr>
          <w:b/>
          <w:bCs/>
          <w:sz w:val="28"/>
          <w:szCs w:val="28"/>
        </w:rPr>
        <w:t>Základní povinnosti provozovatele DS.</w:t>
      </w:r>
    </w:p>
    <w:p w14:paraId="50754B08" w14:textId="469F146C" w:rsidR="00226FD9" w:rsidRDefault="00331B9A" w:rsidP="00226FD9">
      <w:pPr>
        <w:pStyle w:val="Bezmezer"/>
        <w:numPr>
          <w:ilvl w:val="0"/>
          <w:numId w:val="4"/>
        </w:numPr>
        <w:ind w:left="426" w:hanging="568"/>
      </w:pPr>
      <w:r w:rsidRPr="00331B9A">
        <w:t>Zaměstnanci provozovatele jsou povinni dodržovat mlčenlivost o osobních údajích a dbát na jejich ochranu.</w:t>
      </w:r>
    </w:p>
    <w:p w14:paraId="3F434765" w14:textId="69B268CF" w:rsidR="00226FD9" w:rsidRDefault="00331B9A" w:rsidP="00226FD9">
      <w:pPr>
        <w:pStyle w:val="Bezmezer"/>
        <w:numPr>
          <w:ilvl w:val="0"/>
          <w:numId w:val="4"/>
        </w:numPr>
        <w:ind w:left="426" w:hanging="568"/>
      </w:pPr>
      <w:r w:rsidRPr="00331B9A">
        <w:t xml:space="preserve">Provozovatel vede evidenci a docházku dětí. </w:t>
      </w:r>
    </w:p>
    <w:p w14:paraId="503F59E7" w14:textId="3AB3A617" w:rsidR="00226FD9" w:rsidRDefault="00331B9A" w:rsidP="00341FF7">
      <w:pPr>
        <w:pStyle w:val="Bezmezer"/>
        <w:numPr>
          <w:ilvl w:val="0"/>
          <w:numId w:val="4"/>
        </w:numPr>
        <w:ind w:left="426" w:hanging="568"/>
      </w:pPr>
      <w:r w:rsidRPr="00331B9A">
        <w:t>Provozovatel vede Inspekční knihu, ve které budou zaznamenány výsledky všech kontrol v DS .</w:t>
      </w:r>
    </w:p>
    <w:p w14:paraId="27A488A1" w14:textId="7FD4A66A" w:rsidR="00226FD9" w:rsidRDefault="00331B9A" w:rsidP="00341FF7">
      <w:pPr>
        <w:pStyle w:val="Bezmezer"/>
        <w:numPr>
          <w:ilvl w:val="0"/>
          <w:numId w:val="4"/>
        </w:numPr>
        <w:ind w:left="426" w:hanging="568"/>
      </w:pPr>
      <w:r w:rsidRPr="00331B9A">
        <w:t>Provozovatel dodržuje Plán výchovy a péče.</w:t>
      </w:r>
    </w:p>
    <w:p w14:paraId="3D7E290E" w14:textId="760F7858" w:rsidR="00226FD9" w:rsidRDefault="00331B9A" w:rsidP="00226FD9">
      <w:pPr>
        <w:pStyle w:val="Bezmezer"/>
        <w:numPr>
          <w:ilvl w:val="0"/>
          <w:numId w:val="4"/>
        </w:numPr>
        <w:ind w:left="426" w:hanging="568"/>
      </w:pPr>
      <w:r w:rsidRPr="00331B9A">
        <w:t xml:space="preserve">Pečující osoby DS  za žádných okolností nepoužívají nepřiměřených výchovných prostředků a nepoužívají metody, dotýkající se důstojnosti a zdravého vývoje dítěte. </w:t>
      </w:r>
    </w:p>
    <w:p w14:paraId="0D8155B1" w14:textId="77777777" w:rsidR="00226FD9" w:rsidRDefault="00331B9A" w:rsidP="00341FF7">
      <w:pPr>
        <w:pStyle w:val="Bezmezer"/>
        <w:numPr>
          <w:ilvl w:val="0"/>
          <w:numId w:val="4"/>
        </w:numPr>
        <w:ind w:left="426" w:hanging="568"/>
      </w:pPr>
      <w:r w:rsidRPr="00331B9A">
        <w:t>Pečující osoby DS jsou proškoleny v oblasti BOZP a PO.</w:t>
      </w:r>
    </w:p>
    <w:p w14:paraId="2410CB6A" w14:textId="77777777" w:rsidR="001F39C1" w:rsidRDefault="001F39C1" w:rsidP="001F39C1">
      <w:pPr>
        <w:pStyle w:val="Bezmezer"/>
        <w:ind w:left="426"/>
      </w:pPr>
    </w:p>
    <w:p w14:paraId="47898075" w14:textId="77777777" w:rsidR="00226FD9" w:rsidRPr="001F39C1" w:rsidRDefault="00226FD9" w:rsidP="00226FD9">
      <w:pPr>
        <w:pStyle w:val="Bezmezer"/>
        <w:jc w:val="center"/>
        <w:rPr>
          <w:b/>
          <w:bCs/>
          <w:sz w:val="28"/>
          <w:szCs w:val="28"/>
        </w:rPr>
      </w:pPr>
      <w:r w:rsidRPr="001F39C1">
        <w:rPr>
          <w:b/>
          <w:bCs/>
          <w:sz w:val="28"/>
          <w:szCs w:val="28"/>
        </w:rPr>
        <w:t>XV.</w:t>
      </w:r>
    </w:p>
    <w:p w14:paraId="247ECCC2" w14:textId="77777777" w:rsidR="00226FD9" w:rsidRPr="001F39C1" w:rsidRDefault="00226FD9" w:rsidP="00226FD9">
      <w:pPr>
        <w:pStyle w:val="Bezmezer"/>
        <w:jc w:val="center"/>
        <w:rPr>
          <w:b/>
          <w:bCs/>
          <w:sz w:val="28"/>
          <w:szCs w:val="28"/>
        </w:rPr>
      </w:pPr>
    </w:p>
    <w:p w14:paraId="26B1F54E" w14:textId="2F81F5C6" w:rsidR="00226FD9" w:rsidRPr="001F39C1" w:rsidRDefault="00331B9A" w:rsidP="00226FD9">
      <w:pPr>
        <w:pStyle w:val="Bezmezer"/>
        <w:jc w:val="center"/>
        <w:rPr>
          <w:b/>
          <w:bCs/>
          <w:sz w:val="28"/>
          <w:szCs w:val="28"/>
        </w:rPr>
      </w:pPr>
      <w:r w:rsidRPr="001F39C1">
        <w:rPr>
          <w:b/>
          <w:bCs/>
          <w:sz w:val="28"/>
          <w:szCs w:val="28"/>
        </w:rPr>
        <w:t>Závěrečná ustanovení</w:t>
      </w:r>
    </w:p>
    <w:p w14:paraId="78314D9D" w14:textId="77777777" w:rsidR="00226FD9" w:rsidRDefault="00331B9A" w:rsidP="00226FD9">
      <w:pPr>
        <w:pStyle w:val="Bezmezer"/>
      </w:pPr>
      <w:r w:rsidRPr="00331B9A">
        <w:t xml:space="preserve">Seznámení se s provozním řádem a jeho dodržování je povinné pro všechny zaměstnance </w:t>
      </w:r>
      <w:r w:rsidR="00226FD9">
        <w:t>MŠ</w:t>
      </w:r>
      <w:r w:rsidRPr="00331B9A">
        <w:t>, kteří se podílí na výkonu agendy DS a zákonné zástupce dětí navštěvujících DS.</w:t>
      </w:r>
    </w:p>
    <w:p w14:paraId="4C850F7E" w14:textId="77777777" w:rsidR="00226FD9" w:rsidRDefault="00331B9A" w:rsidP="00226FD9">
      <w:pPr>
        <w:pStyle w:val="Bezmezer"/>
      </w:pPr>
      <w:r w:rsidRPr="00331B9A">
        <w:t xml:space="preserve"> </w:t>
      </w:r>
    </w:p>
    <w:p w14:paraId="1AFEF564" w14:textId="4218CD34" w:rsidR="00226FD9" w:rsidRDefault="00331B9A" w:rsidP="00226FD9">
      <w:pPr>
        <w:pStyle w:val="Bezmezer"/>
      </w:pPr>
      <w:r w:rsidRPr="00331B9A">
        <w:t xml:space="preserve">O vydání a případných změnách provozního řádu jsou všichni tito zaměstnanci informováni. </w:t>
      </w:r>
    </w:p>
    <w:p w14:paraId="2E8E5C79" w14:textId="77777777" w:rsidR="00226FD9" w:rsidRDefault="00226FD9" w:rsidP="00226FD9">
      <w:pPr>
        <w:pStyle w:val="Bezmezer"/>
      </w:pPr>
    </w:p>
    <w:p w14:paraId="5977F941" w14:textId="77777777" w:rsidR="00226FD9" w:rsidRDefault="00331B9A" w:rsidP="00226FD9">
      <w:pPr>
        <w:pStyle w:val="Bezmezer"/>
      </w:pPr>
      <w:r w:rsidRPr="00331B9A">
        <w:t xml:space="preserve">Nově přijímaní zaměstnanci budou s tímto provozním řádem seznámeni před podpisem pracovní smlouvy. </w:t>
      </w:r>
    </w:p>
    <w:p w14:paraId="5C7A9EA0" w14:textId="77777777" w:rsidR="00226FD9" w:rsidRDefault="00226FD9" w:rsidP="00226FD9">
      <w:pPr>
        <w:pStyle w:val="Bezmezer"/>
      </w:pPr>
    </w:p>
    <w:p w14:paraId="513EA5EF" w14:textId="77777777" w:rsidR="00226FD9" w:rsidRDefault="00331B9A" w:rsidP="00226FD9">
      <w:pPr>
        <w:pStyle w:val="Bezmezer"/>
      </w:pPr>
      <w:r w:rsidRPr="00331B9A">
        <w:t>Provozní řád je zveřejněn na webových strán</w:t>
      </w:r>
      <w:r w:rsidR="00226FD9">
        <w:t>kách DS</w:t>
      </w:r>
      <w:r w:rsidRPr="00331B9A">
        <w:t xml:space="preserve">. </w:t>
      </w:r>
    </w:p>
    <w:p w14:paraId="5C0E107F" w14:textId="77777777" w:rsidR="00226FD9" w:rsidRDefault="00226FD9" w:rsidP="00226FD9">
      <w:pPr>
        <w:pStyle w:val="Bezmezer"/>
      </w:pPr>
    </w:p>
    <w:p w14:paraId="057A838F" w14:textId="37F54D26" w:rsidR="001F39C1" w:rsidRDefault="00331B9A" w:rsidP="00226FD9">
      <w:pPr>
        <w:pStyle w:val="Bezmezer"/>
      </w:pPr>
      <w:r w:rsidRPr="00331B9A">
        <w:t>Kontrolu dodržování</w:t>
      </w:r>
      <w:r w:rsidR="001F39C1">
        <w:t xml:space="preserve"> </w:t>
      </w:r>
      <w:r w:rsidR="00226FD9">
        <w:t>Provozn</w:t>
      </w:r>
      <w:r w:rsidR="00B64FC5">
        <w:t>í</w:t>
      </w:r>
      <w:r w:rsidR="00226FD9">
        <w:t>ho řádu</w:t>
      </w:r>
      <w:r w:rsidRPr="00331B9A">
        <w:t xml:space="preserve"> provádí </w:t>
      </w:r>
      <w:r w:rsidR="00226FD9">
        <w:t>ředitelka mateřské školy</w:t>
      </w:r>
      <w:r w:rsidRPr="00331B9A">
        <w:t>.</w:t>
      </w:r>
      <w:bookmarkStart w:id="0" w:name="_GoBack"/>
      <w:bookmarkEnd w:id="0"/>
    </w:p>
    <w:p w14:paraId="4CD91508" w14:textId="77777777" w:rsidR="00226FD9" w:rsidRDefault="00226FD9" w:rsidP="00226FD9">
      <w:pPr>
        <w:pStyle w:val="Bezmezer"/>
      </w:pPr>
    </w:p>
    <w:p w14:paraId="6DD72C69" w14:textId="5C00789C" w:rsidR="00331B9A" w:rsidRDefault="00331B9A" w:rsidP="00226FD9">
      <w:pPr>
        <w:pStyle w:val="Bezmezer"/>
      </w:pPr>
      <w:r w:rsidRPr="00331B9A">
        <w:t xml:space="preserve">Platnost Provozního řádu je od 1. </w:t>
      </w:r>
      <w:r w:rsidR="00226FD9">
        <w:t>5</w:t>
      </w:r>
      <w:r w:rsidRPr="00331B9A">
        <w:t>. 202</w:t>
      </w:r>
      <w:r w:rsidR="00226FD9">
        <w:t>6</w:t>
      </w:r>
      <w:r w:rsidRPr="00331B9A">
        <w:t xml:space="preserve">. </w:t>
      </w:r>
    </w:p>
    <w:p w14:paraId="3F453A43" w14:textId="77777777" w:rsidR="001F39C1" w:rsidRDefault="001F39C1" w:rsidP="00226FD9">
      <w:pPr>
        <w:pStyle w:val="Bezmezer"/>
      </w:pPr>
    </w:p>
    <w:p w14:paraId="691B20DA" w14:textId="77777777" w:rsidR="001F39C1" w:rsidRDefault="001F39C1" w:rsidP="00226FD9">
      <w:pPr>
        <w:pStyle w:val="Bezmezer"/>
      </w:pPr>
    </w:p>
    <w:p w14:paraId="2DAB491E" w14:textId="77777777" w:rsidR="001F39C1" w:rsidRDefault="001F39C1" w:rsidP="00226FD9">
      <w:pPr>
        <w:pStyle w:val="Bezmezer"/>
      </w:pPr>
    </w:p>
    <w:p w14:paraId="49971C76" w14:textId="77777777" w:rsidR="001F39C1" w:rsidRDefault="001F39C1" w:rsidP="00226FD9">
      <w:pPr>
        <w:pStyle w:val="Bezmezer"/>
      </w:pPr>
    </w:p>
    <w:p w14:paraId="6E5974EC" w14:textId="6904FF52" w:rsidR="001F39C1" w:rsidRDefault="001F39C1" w:rsidP="00226FD9">
      <w:pPr>
        <w:pStyle w:val="Bezmezer"/>
      </w:pPr>
      <w:r>
        <w:t>Zpracovala: Ing. Jitka Braunová, ředitelka mat</w:t>
      </w:r>
      <w:r w:rsidR="00B87D6F">
        <w:t>e</w:t>
      </w:r>
      <w:r>
        <w:t>řské školy</w:t>
      </w:r>
    </w:p>
    <w:p w14:paraId="12ADD4A1" w14:textId="4B4B6FC2" w:rsidR="00AB3815" w:rsidRDefault="00AB3815" w:rsidP="00617033">
      <w:r w:rsidRPr="00AB3815">
        <w:t xml:space="preserve"> </w:t>
      </w:r>
    </w:p>
    <w:p w14:paraId="4460D809" w14:textId="612DAFC6" w:rsidR="0053521D" w:rsidRPr="009E6D15" w:rsidRDefault="0053521D" w:rsidP="00617033"/>
    <w:sectPr w:rsidR="0053521D" w:rsidRPr="009E6D15" w:rsidSect="00331B9A">
      <w:headerReference w:type="default" r:id="rId9"/>
      <w:footerReference w:type="default" r:id="rId10"/>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0C2F0" w14:textId="77777777" w:rsidR="008A1626" w:rsidRDefault="008A1626" w:rsidP="0017537A">
      <w:pPr>
        <w:spacing w:after="0" w:line="240" w:lineRule="auto"/>
      </w:pPr>
      <w:r>
        <w:separator/>
      </w:r>
    </w:p>
  </w:endnote>
  <w:endnote w:type="continuationSeparator" w:id="0">
    <w:p w14:paraId="78FFEFA2" w14:textId="77777777" w:rsidR="008A1626" w:rsidRDefault="008A1626" w:rsidP="0017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414522"/>
      <w:docPartObj>
        <w:docPartGallery w:val="Page Numbers (Bottom of Page)"/>
        <w:docPartUnique/>
      </w:docPartObj>
    </w:sdtPr>
    <w:sdtEndPr/>
    <w:sdtContent>
      <w:p w14:paraId="1ACEC14A" w14:textId="652D403C" w:rsidR="0017537A" w:rsidRDefault="0017537A">
        <w:pPr>
          <w:pStyle w:val="Zpat"/>
          <w:jc w:val="center"/>
        </w:pPr>
        <w:r>
          <w:fldChar w:fldCharType="begin"/>
        </w:r>
        <w:r>
          <w:instrText>PAGE   \* MERGEFORMAT</w:instrText>
        </w:r>
        <w:r>
          <w:fldChar w:fldCharType="separate"/>
        </w:r>
        <w:r w:rsidR="00144B2E">
          <w:rPr>
            <w:noProof/>
          </w:rPr>
          <w:t>8</w:t>
        </w:r>
        <w:r>
          <w:fldChar w:fldCharType="end"/>
        </w:r>
      </w:p>
    </w:sdtContent>
  </w:sdt>
  <w:p w14:paraId="4C24AB48" w14:textId="77777777" w:rsidR="0017537A" w:rsidRDefault="0017537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36DA9" w14:textId="77777777" w:rsidR="008A1626" w:rsidRDefault="008A1626" w:rsidP="0017537A">
      <w:pPr>
        <w:spacing w:after="0" w:line="240" w:lineRule="auto"/>
      </w:pPr>
      <w:r>
        <w:separator/>
      </w:r>
    </w:p>
  </w:footnote>
  <w:footnote w:type="continuationSeparator" w:id="0">
    <w:p w14:paraId="5BA7F9A5" w14:textId="77777777" w:rsidR="008A1626" w:rsidRDefault="008A1626" w:rsidP="00175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8DA2" w14:textId="77777777" w:rsidR="00B340F7" w:rsidRDefault="0017537A" w:rsidP="0017537A">
    <w:pPr>
      <w:pStyle w:val="Zhlav"/>
      <w:jc w:val="center"/>
      <w:rPr>
        <w:sz w:val="20"/>
        <w:szCs w:val="20"/>
      </w:rPr>
    </w:pPr>
    <w:r w:rsidRPr="0017537A">
      <w:rPr>
        <w:sz w:val="20"/>
        <w:szCs w:val="20"/>
      </w:rPr>
      <w:t>D</w:t>
    </w:r>
    <w:r w:rsidR="00B340F7">
      <w:rPr>
        <w:sz w:val="20"/>
        <w:szCs w:val="20"/>
      </w:rPr>
      <w:t>ětská skupina při MŠ Husova</w:t>
    </w:r>
    <w:r w:rsidR="00E3528E">
      <w:rPr>
        <w:sz w:val="20"/>
        <w:szCs w:val="20"/>
      </w:rPr>
      <w:t xml:space="preserve">                                                                                         </w:t>
    </w:r>
  </w:p>
  <w:p w14:paraId="2672F306" w14:textId="63EC1E84" w:rsidR="0017537A" w:rsidRPr="0017537A" w:rsidRDefault="00E3528E" w:rsidP="0017537A">
    <w:pPr>
      <w:pStyle w:val="Zhlav"/>
      <w:jc w:val="center"/>
      <w:rPr>
        <w:sz w:val="20"/>
        <w:szCs w:val="20"/>
      </w:rPr>
    </w:pPr>
    <w:r>
      <w:rPr>
        <w:sz w:val="20"/>
        <w:szCs w:val="20"/>
      </w:rPr>
      <w:t xml:space="preserve"> </w:t>
    </w:r>
    <w:r w:rsidR="0017537A" w:rsidRPr="0017537A">
      <w:rPr>
        <w:sz w:val="20"/>
        <w:szCs w:val="20"/>
      </w:rPr>
      <w:t xml:space="preserve">se </w:t>
    </w:r>
    <w:proofErr w:type="gramStart"/>
    <w:r w:rsidR="0017537A" w:rsidRPr="0017537A">
      <w:rPr>
        <w:sz w:val="20"/>
        <w:szCs w:val="20"/>
      </w:rPr>
      <w:t xml:space="preserve">sídlem </w:t>
    </w:r>
    <w:proofErr w:type="spellStart"/>
    <w:r w:rsidR="0017537A" w:rsidRPr="0017537A">
      <w:rPr>
        <w:sz w:val="20"/>
        <w:szCs w:val="20"/>
      </w:rPr>
      <w:t>E.F.Buriana</w:t>
    </w:r>
    <w:proofErr w:type="spellEnd"/>
    <w:proofErr w:type="gramEnd"/>
    <w:r w:rsidR="0017537A" w:rsidRPr="0017537A">
      <w:rPr>
        <w:sz w:val="20"/>
        <w:szCs w:val="20"/>
      </w:rPr>
      <w:t xml:space="preserve"> 680,</w:t>
    </w:r>
    <w:r w:rsidR="008F386C">
      <w:rPr>
        <w:sz w:val="20"/>
        <w:szCs w:val="20"/>
      </w:rPr>
      <w:t xml:space="preserve"> </w:t>
    </w:r>
    <w:r w:rsidR="0017537A" w:rsidRPr="0017537A">
      <w:rPr>
        <w:sz w:val="20"/>
        <w:szCs w:val="20"/>
      </w:rPr>
      <w:t>675 71 Náměšť nad Oslavou</w:t>
    </w:r>
  </w:p>
  <w:p w14:paraId="237E1A4C" w14:textId="4431EF2C" w:rsidR="0017537A" w:rsidRPr="0017537A" w:rsidRDefault="0017537A" w:rsidP="0017537A">
    <w:pPr>
      <w:pStyle w:val="Zhlav"/>
      <w:jc w:val="center"/>
      <w:rPr>
        <w:sz w:val="20"/>
        <w:szCs w:val="20"/>
      </w:rPr>
    </w:pPr>
  </w:p>
  <w:p w14:paraId="4F0A95D2" w14:textId="77777777" w:rsidR="0017537A" w:rsidRDefault="0017537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31526"/>
    <w:multiLevelType w:val="hybridMultilevel"/>
    <w:tmpl w:val="EC787A3C"/>
    <w:lvl w:ilvl="0" w:tplc="5866B16C">
      <w:start w:val="1"/>
      <w:numFmt w:val="lowerLetter"/>
      <w:lvlText w:val="%1)"/>
      <w:lvlJc w:val="left"/>
      <w:pPr>
        <w:ind w:left="410" w:hanging="360"/>
      </w:pPr>
      <w:rPr>
        <w:rFonts w:hint="default"/>
      </w:rPr>
    </w:lvl>
    <w:lvl w:ilvl="1" w:tplc="04050019" w:tentative="1">
      <w:start w:val="1"/>
      <w:numFmt w:val="lowerLetter"/>
      <w:lvlText w:val="%2."/>
      <w:lvlJc w:val="left"/>
      <w:pPr>
        <w:ind w:left="1130" w:hanging="360"/>
      </w:pPr>
    </w:lvl>
    <w:lvl w:ilvl="2" w:tplc="0405001B" w:tentative="1">
      <w:start w:val="1"/>
      <w:numFmt w:val="lowerRoman"/>
      <w:lvlText w:val="%3."/>
      <w:lvlJc w:val="right"/>
      <w:pPr>
        <w:ind w:left="1850" w:hanging="180"/>
      </w:pPr>
    </w:lvl>
    <w:lvl w:ilvl="3" w:tplc="0405000F" w:tentative="1">
      <w:start w:val="1"/>
      <w:numFmt w:val="decimal"/>
      <w:lvlText w:val="%4."/>
      <w:lvlJc w:val="left"/>
      <w:pPr>
        <w:ind w:left="2570" w:hanging="360"/>
      </w:pPr>
    </w:lvl>
    <w:lvl w:ilvl="4" w:tplc="04050019" w:tentative="1">
      <w:start w:val="1"/>
      <w:numFmt w:val="lowerLetter"/>
      <w:lvlText w:val="%5."/>
      <w:lvlJc w:val="left"/>
      <w:pPr>
        <w:ind w:left="3290" w:hanging="360"/>
      </w:pPr>
    </w:lvl>
    <w:lvl w:ilvl="5" w:tplc="0405001B" w:tentative="1">
      <w:start w:val="1"/>
      <w:numFmt w:val="lowerRoman"/>
      <w:lvlText w:val="%6."/>
      <w:lvlJc w:val="right"/>
      <w:pPr>
        <w:ind w:left="4010" w:hanging="180"/>
      </w:pPr>
    </w:lvl>
    <w:lvl w:ilvl="6" w:tplc="0405000F" w:tentative="1">
      <w:start w:val="1"/>
      <w:numFmt w:val="decimal"/>
      <w:lvlText w:val="%7."/>
      <w:lvlJc w:val="left"/>
      <w:pPr>
        <w:ind w:left="4730" w:hanging="360"/>
      </w:pPr>
    </w:lvl>
    <w:lvl w:ilvl="7" w:tplc="04050019" w:tentative="1">
      <w:start w:val="1"/>
      <w:numFmt w:val="lowerLetter"/>
      <w:lvlText w:val="%8."/>
      <w:lvlJc w:val="left"/>
      <w:pPr>
        <w:ind w:left="5450" w:hanging="360"/>
      </w:pPr>
    </w:lvl>
    <w:lvl w:ilvl="8" w:tplc="0405001B" w:tentative="1">
      <w:start w:val="1"/>
      <w:numFmt w:val="lowerRoman"/>
      <w:lvlText w:val="%9."/>
      <w:lvlJc w:val="right"/>
      <w:pPr>
        <w:ind w:left="6170" w:hanging="180"/>
      </w:pPr>
    </w:lvl>
  </w:abstractNum>
  <w:abstractNum w:abstractNumId="1" w15:restartNumberingAfterBreak="0">
    <w:nsid w:val="3BB95827"/>
    <w:multiLevelType w:val="multilevel"/>
    <w:tmpl w:val="E368BE8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2C0AAF"/>
    <w:multiLevelType w:val="hybridMultilevel"/>
    <w:tmpl w:val="3D54442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 w15:restartNumberingAfterBreak="0">
    <w:nsid w:val="67D812C7"/>
    <w:multiLevelType w:val="hybridMultilevel"/>
    <w:tmpl w:val="B10004C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EE"/>
    <w:rsid w:val="00070241"/>
    <w:rsid w:val="000D349C"/>
    <w:rsid w:val="00122688"/>
    <w:rsid w:val="00132055"/>
    <w:rsid w:val="00134408"/>
    <w:rsid w:val="00144B2E"/>
    <w:rsid w:val="00163AC4"/>
    <w:rsid w:val="0017537A"/>
    <w:rsid w:val="001965DE"/>
    <w:rsid w:val="001F39C1"/>
    <w:rsid w:val="00226FD9"/>
    <w:rsid w:val="002D321D"/>
    <w:rsid w:val="002D664A"/>
    <w:rsid w:val="002E1436"/>
    <w:rsid w:val="00331B9A"/>
    <w:rsid w:val="00341FF7"/>
    <w:rsid w:val="00377BA1"/>
    <w:rsid w:val="003D792D"/>
    <w:rsid w:val="003D7AEF"/>
    <w:rsid w:val="00405687"/>
    <w:rsid w:val="0040737A"/>
    <w:rsid w:val="004430FE"/>
    <w:rsid w:val="00476D35"/>
    <w:rsid w:val="00501F27"/>
    <w:rsid w:val="00533A57"/>
    <w:rsid w:val="0053521D"/>
    <w:rsid w:val="005A50EE"/>
    <w:rsid w:val="005F6AFC"/>
    <w:rsid w:val="00606979"/>
    <w:rsid w:val="00617033"/>
    <w:rsid w:val="00645C9F"/>
    <w:rsid w:val="006745F3"/>
    <w:rsid w:val="00686163"/>
    <w:rsid w:val="006F43C7"/>
    <w:rsid w:val="007B2D7A"/>
    <w:rsid w:val="00801EAD"/>
    <w:rsid w:val="00815CC8"/>
    <w:rsid w:val="008557F2"/>
    <w:rsid w:val="00856187"/>
    <w:rsid w:val="00861DE5"/>
    <w:rsid w:val="008A1626"/>
    <w:rsid w:val="008F386C"/>
    <w:rsid w:val="008F5D77"/>
    <w:rsid w:val="00952F28"/>
    <w:rsid w:val="00984EDE"/>
    <w:rsid w:val="009E6D15"/>
    <w:rsid w:val="00A73428"/>
    <w:rsid w:val="00AB3815"/>
    <w:rsid w:val="00B340F7"/>
    <w:rsid w:val="00B451D0"/>
    <w:rsid w:val="00B64FC5"/>
    <w:rsid w:val="00B87D6F"/>
    <w:rsid w:val="00B96AB4"/>
    <w:rsid w:val="00CA627C"/>
    <w:rsid w:val="00CD2449"/>
    <w:rsid w:val="00CD34B3"/>
    <w:rsid w:val="00CF3250"/>
    <w:rsid w:val="00D12E05"/>
    <w:rsid w:val="00D22687"/>
    <w:rsid w:val="00D525D8"/>
    <w:rsid w:val="00D7543E"/>
    <w:rsid w:val="00D77705"/>
    <w:rsid w:val="00DC6257"/>
    <w:rsid w:val="00E3528E"/>
    <w:rsid w:val="00E57242"/>
    <w:rsid w:val="00ED1F3A"/>
    <w:rsid w:val="00EF7381"/>
    <w:rsid w:val="00F106D5"/>
    <w:rsid w:val="00F14C8A"/>
    <w:rsid w:val="00F527BC"/>
    <w:rsid w:val="00F877BD"/>
    <w:rsid w:val="00FA75F7"/>
    <w:rsid w:val="00FB2320"/>
    <w:rsid w:val="00FE2E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9D3F"/>
  <w15:chartTrackingRefBased/>
  <w15:docId w15:val="{2C1DEACF-1D8F-4738-A7F7-A2B7AABC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A50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A50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A50E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A50E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A50E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A50E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A50E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A50E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A50E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50E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A50E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A50E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A50E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A50E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A50E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A50E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A50E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A50EE"/>
    <w:rPr>
      <w:rFonts w:eastAsiaTheme="majorEastAsia" w:cstheme="majorBidi"/>
      <w:color w:val="272727" w:themeColor="text1" w:themeTint="D8"/>
    </w:rPr>
  </w:style>
  <w:style w:type="paragraph" w:styleId="Nzev">
    <w:name w:val="Title"/>
    <w:basedOn w:val="Normln"/>
    <w:next w:val="Normln"/>
    <w:link w:val="NzevChar"/>
    <w:uiPriority w:val="10"/>
    <w:qFormat/>
    <w:rsid w:val="005A5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A50E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A50E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A50E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A50EE"/>
    <w:pPr>
      <w:spacing w:before="160"/>
      <w:jc w:val="center"/>
    </w:pPr>
    <w:rPr>
      <w:i/>
      <w:iCs/>
      <w:color w:val="404040" w:themeColor="text1" w:themeTint="BF"/>
    </w:rPr>
  </w:style>
  <w:style w:type="character" w:customStyle="1" w:styleId="CittChar">
    <w:name w:val="Citát Char"/>
    <w:basedOn w:val="Standardnpsmoodstavce"/>
    <w:link w:val="Citt"/>
    <w:uiPriority w:val="29"/>
    <w:rsid w:val="005A50EE"/>
    <w:rPr>
      <w:i/>
      <w:iCs/>
      <w:color w:val="404040" w:themeColor="text1" w:themeTint="BF"/>
    </w:rPr>
  </w:style>
  <w:style w:type="paragraph" w:styleId="Odstavecseseznamem">
    <w:name w:val="List Paragraph"/>
    <w:basedOn w:val="Normln"/>
    <w:uiPriority w:val="34"/>
    <w:qFormat/>
    <w:rsid w:val="005A50EE"/>
    <w:pPr>
      <w:ind w:left="720"/>
      <w:contextualSpacing/>
    </w:pPr>
  </w:style>
  <w:style w:type="character" w:styleId="Zdraznnintenzivn">
    <w:name w:val="Intense Emphasis"/>
    <w:basedOn w:val="Standardnpsmoodstavce"/>
    <w:uiPriority w:val="21"/>
    <w:qFormat/>
    <w:rsid w:val="005A50EE"/>
    <w:rPr>
      <w:i/>
      <w:iCs/>
      <w:color w:val="2F5496" w:themeColor="accent1" w:themeShade="BF"/>
    </w:rPr>
  </w:style>
  <w:style w:type="paragraph" w:styleId="Vrazncitt">
    <w:name w:val="Intense Quote"/>
    <w:basedOn w:val="Normln"/>
    <w:next w:val="Normln"/>
    <w:link w:val="VrazncittChar"/>
    <w:uiPriority w:val="30"/>
    <w:qFormat/>
    <w:rsid w:val="005A5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A50EE"/>
    <w:rPr>
      <w:i/>
      <w:iCs/>
      <w:color w:val="2F5496" w:themeColor="accent1" w:themeShade="BF"/>
    </w:rPr>
  </w:style>
  <w:style w:type="character" w:styleId="Odkazintenzivn">
    <w:name w:val="Intense Reference"/>
    <w:basedOn w:val="Standardnpsmoodstavce"/>
    <w:uiPriority w:val="32"/>
    <w:qFormat/>
    <w:rsid w:val="005A50EE"/>
    <w:rPr>
      <w:b/>
      <w:bCs/>
      <w:smallCaps/>
      <w:color w:val="2F5496" w:themeColor="accent1" w:themeShade="BF"/>
      <w:spacing w:val="5"/>
    </w:rPr>
  </w:style>
  <w:style w:type="character" w:styleId="Hypertextovodkaz">
    <w:name w:val="Hyperlink"/>
    <w:basedOn w:val="Standardnpsmoodstavce"/>
    <w:uiPriority w:val="99"/>
    <w:unhideWhenUsed/>
    <w:rsid w:val="00F527BC"/>
    <w:rPr>
      <w:color w:val="0563C1" w:themeColor="hyperlink"/>
      <w:u w:val="single"/>
    </w:rPr>
  </w:style>
  <w:style w:type="character" w:customStyle="1" w:styleId="UnresolvedMention">
    <w:name w:val="Unresolved Mention"/>
    <w:basedOn w:val="Standardnpsmoodstavce"/>
    <w:uiPriority w:val="99"/>
    <w:semiHidden/>
    <w:unhideWhenUsed/>
    <w:rsid w:val="00F527BC"/>
    <w:rPr>
      <w:color w:val="605E5C"/>
      <w:shd w:val="clear" w:color="auto" w:fill="E1DFDD"/>
    </w:rPr>
  </w:style>
  <w:style w:type="paragraph" w:styleId="Zhlav">
    <w:name w:val="header"/>
    <w:basedOn w:val="Normln"/>
    <w:link w:val="ZhlavChar"/>
    <w:uiPriority w:val="99"/>
    <w:unhideWhenUsed/>
    <w:rsid w:val="001753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537A"/>
  </w:style>
  <w:style w:type="paragraph" w:styleId="Zpat">
    <w:name w:val="footer"/>
    <w:basedOn w:val="Normln"/>
    <w:link w:val="ZpatChar"/>
    <w:uiPriority w:val="99"/>
    <w:unhideWhenUsed/>
    <w:rsid w:val="0017537A"/>
    <w:pPr>
      <w:tabs>
        <w:tab w:val="center" w:pos="4536"/>
        <w:tab w:val="right" w:pos="9072"/>
      </w:tabs>
      <w:spacing w:after="0" w:line="240" w:lineRule="auto"/>
    </w:pPr>
  </w:style>
  <w:style w:type="character" w:customStyle="1" w:styleId="ZpatChar">
    <w:name w:val="Zápatí Char"/>
    <w:basedOn w:val="Standardnpsmoodstavce"/>
    <w:link w:val="Zpat"/>
    <w:uiPriority w:val="99"/>
    <w:rsid w:val="0017537A"/>
  </w:style>
  <w:style w:type="paragraph" w:styleId="Bezmezer">
    <w:name w:val="No Spacing"/>
    <w:uiPriority w:val="1"/>
    <w:qFormat/>
    <w:rsid w:val="00341F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husova.cz" TargetMode="External"/><Relationship Id="rId3" Type="http://schemas.openxmlformats.org/officeDocument/2006/relationships/settings" Target="settings.xml"/><Relationship Id="rId7" Type="http://schemas.openxmlformats.org/officeDocument/2006/relationships/hyperlink" Target="mailto:detskaskupi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8</Pages>
  <Words>2431</Words>
  <Characters>14346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Jindra Hapalová</dc:creator>
  <cp:keywords/>
  <dc:description/>
  <cp:lastModifiedBy>Reditelna</cp:lastModifiedBy>
  <cp:revision>5</cp:revision>
  <dcterms:created xsi:type="dcterms:W3CDTF">2026-05-01T17:08:00Z</dcterms:created>
  <dcterms:modified xsi:type="dcterms:W3CDTF">2026-05-02T16:32:00Z</dcterms:modified>
</cp:coreProperties>
</file>